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38" w:rsidRPr="002A2E38" w:rsidRDefault="002A2E38" w:rsidP="00746DFC">
      <w:pPr>
        <w:pStyle w:val="1-Baslk"/>
        <w:spacing w:line="240" w:lineRule="exact"/>
        <w:ind w:firstLine="566"/>
        <w:rPr>
          <w:sz w:val="18"/>
          <w:szCs w:val="18"/>
          <w:u w:val="none"/>
        </w:rPr>
      </w:pPr>
    </w:p>
    <w:p w:rsidR="002A2E38" w:rsidRDefault="002A2E38" w:rsidP="00746DFC">
      <w:pPr>
        <w:pStyle w:val="1-Baslk"/>
        <w:spacing w:line="240" w:lineRule="exact"/>
        <w:ind w:firstLine="566"/>
        <w:rPr>
          <w:sz w:val="18"/>
          <w:szCs w:val="18"/>
        </w:rPr>
      </w:pPr>
    </w:p>
    <w:p w:rsidR="00746DFC" w:rsidRPr="00F17ADB" w:rsidRDefault="00110D19" w:rsidP="00746DFC">
      <w:pPr>
        <w:pStyle w:val="1-Baslk"/>
        <w:spacing w:line="240" w:lineRule="exact"/>
        <w:ind w:firstLine="566"/>
        <w:rPr>
          <w:rFonts w:asciiTheme="minorHAnsi" w:hAnsiTheme="minorHAnsi" w:cstheme="minorHAnsi"/>
          <w:sz w:val="18"/>
          <w:szCs w:val="18"/>
        </w:rPr>
      </w:pPr>
      <w:r>
        <w:rPr>
          <w:rFonts w:asciiTheme="minorHAnsi" w:hAnsiTheme="minorHAnsi" w:cstheme="minorHAnsi"/>
          <w:sz w:val="18"/>
          <w:szCs w:val="18"/>
        </w:rPr>
        <w:t>31</w:t>
      </w:r>
      <w:r w:rsidR="00746DFC" w:rsidRPr="00F17ADB">
        <w:rPr>
          <w:rFonts w:asciiTheme="minorHAnsi" w:hAnsiTheme="minorHAnsi" w:cstheme="minorHAnsi"/>
          <w:sz w:val="18"/>
          <w:szCs w:val="18"/>
        </w:rPr>
        <w:t>/</w:t>
      </w:r>
      <w:r w:rsidR="00B25ED8">
        <w:rPr>
          <w:rFonts w:asciiTheme="minorHAnsi" w:hAnsiTheme="minorHAnsi" w:cstheme="minorHAnsi"/>
          <w:sz w:val="18"/>
          <w:szCs w:val="18"/>
        </w:rPr>
        <w:t>0</w:t>
      </w:r>
      <w:r>
        <w:rPr>
          <w:rFonts w:asciiTheme="minorHAnsi" w:hAnsiTheme="minorHAnsi" w:cstheme="minorHAnsi"/>
          <w:sz w:val="18"/>
          <w:szCs w:val="18"/>
        </w:rPr>
        <w:t>5</w:t>
      </w:r>
      <w:r w:rsidR="00746DFC" w:rsidRPr="00F17ADB">
        <w:rPr>
          <w:rFonts w:asciiTheme="minorHAnsi" w:hAnsiTheme="minorHAnsi" w:cstheme="minorHAnsi"/>
          <w:sz w:val="18"/>
          <w:szCs w:val="18"/>
        </w:rPr>
        <w:t>/201</w:t>
      </w:r>
      <w:r w:rsidR="00B25ED8">
        <w:rPr>
          <w:rFonts w:asciiTheme="minorHAnsi" w:hAnsiTheme="minorHAnsi" w:cstheme="minorHAnsi"/>
          <w:sz w:val="18"/>
          <w:szCs w:val="18"/>
        </w:rPr>
        <w:t>3</w:t>
      </w:r>
      <w:r w:rsidR="00746DFC" w:rsidRPr="00F17ADB">
        <w:rPr>
          <w:rFonts w:asciiTheme="minorHAnsi" w:hAnsiTheme="minorHAnsi" w:cstheme="minorHAnsi"/>
          <w:sz w:val="18"/>
          <w:szCs w:val="18"/>
        </w:rPr>
        <w:t xml:space="preserve"> tarih ve </w:t>
      </w:r>
      <w:r w:rsidR="00B25ED8">
        <w:rPr>
          <w:rFonts w:asciiTheme="minorHAnsi" w:hAnsiTheme="minorHAnsi" w:cstheme="minorHAnsi"/>
          <w:sz w:val="18"/>
          <w:szCs w:val="18"/>
        </w:rPr>
        <w:t>28</w:t>
      </w:r>
      <w:r>
        <w:rPr>
          <w:rFonts w:asciiTheme="minorHAnsi" w:hAnsiTheme="minorHAnsi" w:cstheme="minorHAnsi"/>
          <w:sz w:val="18"/>
          <w:szCs w:val="18"/>
        </w:rPr>
        <w:t>663</w:t>
      </w:r>
      <w:bookmarkStart w:id="0" w:name="_GoBack"/>
      <w:bookmarkEnd w:id="0"/>
      <w:r w:rsidR="00746DFC" w:rsidRPr="00F17ADB">
        <w:rPr>
          <w:rFonts w:asciiTheme="minorHAnsi" w:hAnsiTheme="minorHAnsi" w:cstheme="minorHAnsi"/>
          <w:sz w:val="18"/>
          <w:szCs w:val="18"/>
        </w:rPr>
        <w:t xml:space="preserve"> sayılı Resmi Gazete</w:t>
      </w:r>
    </w:p>
    <w:p w:rsidR="00746DFC" w:rsidRDefault="00746DFC" w:rsidP="00746DFC">
      <w:pPr>
        <w:pStyle w:val="1-Baslk"/>
        <w:spacing w:line="240" w:lineRule="exact"/>
        <w:ind w:firstLine="566"/>
        <w:rPr>
          <w:sz w:val="18"/>
          <w:szCs w:val="18"/>
        </w:rPr>
      </w:pPr>
    </w:p>
    <w:p w:rsidR="0021017A" w:rsidRPr="00985188" w:rsidRDefault="0021017A" w:rsidP="0021017A">
      <w:pPr>
        <w:pStyle w:val="1-Baslk"/>
        <w:spacing w:line="240" w:lineRule="exact"/>
        <w:ind w:firstLine="566"/>
        <w:jc w:val="center"/>
        <w:rPr>
          <w:b/>
          <w:sz w:val="24"/>
          <w:szCs w:val="24"/>
          <w:u w:val="none"/>
        </w:rPr>
      </w:pPr>
      <w:r w:rsidRPr="00985188">
        <w:rPr>
          <w:b/>
          <w:sz w:val="24"/>
          <w:szCs w:val="24"/>
          <w:u w:val="none"/>
        </w:rPr>
        <w:t>Y</w:t>
      </w:r>
      <w:r w:rsidRPr="00985188">
        <w:rPr>
          <w:b/>
          <w:sz w:val="24"/>
          <w:szCs w:val="24"/>
          <w:u w:val="none"/>
        </w:rPr>
        <w:t>Ö</w:t>
      </w:r>
      <w:r w:rsidRPr="00985188">
        <w:rPr>
          <w:b/>
          <w:sz w:val="24"/>
          <w:szCs w:val="24"/>
          <w:u w:val="none"/>
        </w:rPr>
        <w:t>NETMEL</w:t>
      </w:r>
      <w:r w:rsidRPr="00985188">
        <w:rPr>
          <w:b/>
          <w:sz w:val="24"/>
          <w:szCs w:val="24"/>
          <w:u w:val="none"/>
        </w:rPr>
        <w:t>İ</w:t>
      </w:r>
      <w:r w:rsidRPr="00985188">
        <w:rPr>
          <w:b/>
          <w:sz w:val="24"/>
          <w:szCs w:val="24"/>
          <w:u w:val="none"/>
        </w:rPr>
        <w:t>K</w:t>
      </w:r>
    </w:p>
    <w:p w:rsidR="00B25ED8" w:rsidRDefault="00B25ED8" w:rsidP="00B25ED8">
      <w:pPr>
        <w:tabs>
          <w:tab w:val="left" w:pos="566"/>
        </w:tabs>
        <w:spacing w:line="240" w:lineRule="exact"/>
        <w:ind w:firstLine="566"/>
        <w:rPr>
          <w:rFonts w:eastAsia="ヒラギノ明朝 Pro W3" w:hAnsi="Times"/>
          <w:sz w:val="18"/>
          <w:szCs w:val="18"/>
          <w:u w:val="single"/>
          <w:lang w:eastAsia="en-US"/>
        </w:rPr>
      </w:pPr>
    </w:p>
    <w:p w:rsidR="00B7231E" w:rsidRPr="00B7231E" w:rsidRDefault="00B7231E" w:rsidP="00B7231E">
      <w:pPr>
        <w:tabs>
          <w:tab w:val="left" w:pos="566"/>
        </w:tabs>
        <w:spacing w:line="240" w:lineRule="exact"/>
        <w:ind w:firstLine="566"/>
        <w:rPr>
          <w:rFonts w:eastAsia="ヒラギノ明朝 Pro W3"/>
          <w:sz w:val="18"/>
          <w:szCs w:val="18"/>
          <w:u w:val="single"/>
          <w:lang w:eastAsia="en-US"/>
        </w:rPr>
      </w:pPr>
      <w:r w:rsidRPr="00B7231E">
        <w:rPr>
          <w:rFonts w:eastAsia="ヒラギノ明朝 Pro W3"/>
          <w:sz w:val="18"/>
          <w:szCs w:val="18"/>
          <w:u w:val="single"/>
          <w:lang w:eastAsia="en-US"/>
        </w:rPr>
        <w:t>Gümrük ve Ticaret Bakanlığından:</w:t>
      </w:r>
    </w:p>
    <w:p w:rsidR="00B7231E" w:rsidRPr="00B7231E" w:rsidRDefault="00B7231E" w:rsidP="00B7231E">
      <w:pPr>
        <w:spacing w:line="240" w:lineRule="exact"/>
        <w:jc w:val="center"/>
        <w:rPr>
          <w:rFonts w:eastAsia="ヒラギノ明朝 Pro W3"/>
          <w:b/>
          <w:sz w:val="18"/>
          <w:szCs w:val="18"/>
          <w:lang w:eastAsia="en-US"/>
        </w:rPr>
      </w:pPr>
      <w:r w:rsidRPr="00B7231E">
        <w:rPr>
          <w:rFonts w:eastAsia="ヒラギノ明朝 Pro W3"/>
          <w:b/>
          <w:sz w:val="18"/>
          <w:szCs w:val="18"/>
          <w:lang w:eastAsia="en-US"/>
        </w:rPr>
        <w:t>SERMAYE ŞİRKETLERİNİN AÇACAKLARI İNTERNET</w:t>
      </w:r>
    </w:p>
    <w:p w:rsidR="00B7231E" w:rsidRPr="00B7231E" w:rsidRDefault="00B7231E" w:rsidP="00B7231E">
      <w:pPr>
        <w:spacing w:line="240" w:lineRule="exact"/>
        <w:jc w:val="center"/>
        <w:rPr>
          <w:rFonts w:eastAsia="ヒラギノ明朝 Pro W3"/>
          <w:b/>
          <w:sz w:val="18"/>
          <w:szCs w:val="18"/>
          <w:lang w:eastAsia="en-US"/>
        </w:rPr>
      </w:pPr>
      <w:r w:rsidRPr="00B7231E">
        <w:rPr>
          <w:rFonts w:eastAsia="ヒラギノ明朝 Pro W3"/>
          <w:b/>
          <w:sz w:val="18"/>
          <w:szCs w:val="18"/>
          <w:lang w:eastAsia="en-US"/>
        </w:rPr>
        <w:t>SİTELERİNE DAİR YÖNETMELİK</w:t>
      </w:r>
    </w:p>
    <w:p w:rsidR="00B7231E" w:rsidRPr="00B7231E" w:rsidRDefault="00B7231E" w:rsidP="00B7231E">
      <w:pPr>
        <w:spacing w:line="240" w:lineRule="exact"/>
        <w:jc w:val="center"/>
        <w:rPr>
          <w:rFonts w:eastAsia="ヒラギノ明朝 Pro W3"/>
          <w:b/>
          <w:sz w:val="18"/>
          <w:szCs w:val="18"/>
          <w:lang w:eastAsia="en-US"/>
        </w:rPr>
      </w:pPr>
      <w:r w:rsidRPr="00B7231E">
        <w:rPr>
          <w:rFonts w:eastAsia="ヒラギノ明朝 Pro W3"/>
          <w:b/>
          <w:sz w:val="18"/>
          <w:szCs w:val="18"/>
          <w:lang w:eastAsia="en-US"/>
        </w:rPr>
        <w:t>BİRİNCİ BÖLÜM</w:t>
      </w:r>
    </w:p>
    <w:p w:rsidR="00B7231E" w:rsidRPr="00B7231E" w:rsidRDefault="00B7231E" w:rsidP="00B7231E">
      <w:pPr>
        <w:spacing w:line="240" w:lineRule="exact"/>
        <w:jc w:val="center"/>
        <w:rPr>
          <w:rFonts w:eastAsia="ヒラギノ明朝 Pro W3"/>
          <w:b/>
          <w:sz w:val="18"/>
          <w:szCs w:val="18"/>
          <w:lang w:eastAsia="en-US"/>
        </w:rPr>
      </w:pPr>
      <w:r w:rsidRPr="00B7231E">
        <w:rPr>
          <w:rFonts w:eastAsia="ヒラギノ明朝 Pro W3"/>
          <w:b/>
          <w:sz w:val="18"/>
          <w:szCs w:val="18"/>
          <w:lang w:eastAsia="en-US"/>
        </w:rPr>
        <w:t>Amaç, Kapsam, Dayanak ve Tanımlar</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r w:rsidRPr="00B7231E">
        <w:rPr>
          <w:rFonts w:eastAsia="ヒラギノ明朝 Pro W3"/>
          <w:b/>
          <w:sz w:val="18"/>
          <w:szCs w:val="18"/>
          <w:lang w:eastAsia="en-US"/>
        </w:rPr>
        <w:t>Amaç</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t>MADDE 1 –</w:t>
      </w:r>
      <w:r w:rsidRPr="00B7231E">
        <w:rPr>
          <w:rFonts w:eastAsia="ヒラギノ明朝 Pro W3"/>
          <w:sz w:val="18"/>
          <w:szCs w:val="18"/>
          <w:lang w:eastAsia="en-US"/>
        </w:rPr>
        <w:t xml:space="preserve"> (1) Bu Yönetmeliğin amacı, </w:t>
      </w:r>
      <w:proofErr w:type="gramStart"/>
      <w:r w:rsidRPr="00B7231E">
        <w:rPr>
          <w:rFonts w:eastAsia="ヒラギノ明朝 Pro W3"/>
          <w:sz w:val="18"/>
          <w:szCs w:val="18"/>
          <w:lang w:eastAsia="en-US"/>
        </w:rPr>
        <w:t>13/1/2011</w:t>
      </w:r>
      <w:proofErr w:type="gramEnd"/>
      <w:r w:rsidRPr="00B7231E">
        <w:rPr>
          <w:rFonts w:eastAsia="ヒラギノ明朝 Pro W3"/>
          <w:sz w:val="18"/>
          <w:szCs w:val="18"/>
          <w:lang w:eastAsia="en-US"/>
        </w:rPr>
        <w:t xml:space="preserve"> tarihli ve 6102 sayılı Türk Ticaret Kanununun 1524 üncü maddesinin birinci fıkrası uyarınca internet sitesi açılmasına ve bu sitenin belirli bir bölümünün şirketçe kanunen yapılması gereken ilanların yayımlanması için özgülenmesine ve bilgi toplumu hizmetlerine ayrılmasına ilişkin usul ve esasları düzenlemektir.</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r w:rsidRPr="00B7231E">
        <w:rPr>
          <w:rFonts w:eastAsia="ヒラギノ明朝 Pro W3"/>
          <w:b/>
          <w:sz w:val="18"/>
          <w:szCs w:val="18"/>
          <w:lang w:eastAsia="en-US"/>
        </w:rPr>
        <w:t>Kapsam</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proofErr w:type="gramStart"/>
      <w:r w:rsidRPr="00B7231E">
        <w:rPr>
          <w:rFonts w:eastAsia="ヒラギノ明朝 Pro W3"/>
          <w:b/>
          <w:sz w:val="18"/>
          <w:szCs w:val="18"/>
          <w:lang w:eastAsia="en-US"/>
        </w:rPr>
        <w:t>MADDE 2 –</w:t>
      </w:r>
      <w:r w:rsidRPr="00B7231E">
        <w:rPr>
          <w:rFonts w:eastAsia="ヒラギノ明朝 Pro W3"/>
          <w:sz w:val="18"/>
          <w:szCs w:val="18"/>
          <w:lang w:eastAsia="en-US"/>
        </w:rPr>
        <w:t xml:space="preserve"> (1) Bu Yönetmelik, 6102 sayılı Kanunun 397 </w:t>
      </w:r>
      <w:proofErr w:type="spellStart"/>
      <w:r w:rsidRPr="00B7231E">
        <w:rPr>
          <w:rFonts w:eastAsia="ヒラギノ明朝 Pro W3"/>
          <w:sz w:val="18"/>
          <w:szCs w:val="18"/>
          <w:lang w:eastAsia="en-US"/>
        </w:rPr>
        <w:t>nci</w:t>
      </w:r>
      <w:proofErr w:type="spellEnd"/>
      <w:r w:rsidRPr="00B7231E">
        <w:rPr>
          <w:rFonts w:eastAsia="ヒラギノ明朝 Pro W3"/>
          <w:sz w:val="18"/>
          <w:szCs w:val="18"/>
          <w:lang w:eastAsia="en-US"/>
        </w:rPr>
        <w:t xml:space="preserve"> maddesi uyarınca Bakanlar Kurulu tarafından belirlenen denetime tabi sermaye şirketleri tarafından açılacak internet sitelerinde ilan edilecek ve erişime açık tutulacak asgari içeriğe, denetime tabi sermaye şirketleri ile Merkezi Veri Tabanı Hizmet Sağlayıcıların yapacakları işlemlere ve bu işlemlerden kaynaklanan yükümlülüklere ilişkin usul ve esasları kapsamaktadır.</w:t>
      </w:r>
      <w:proofErr w:type="gramEnd"/>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r w:rsidRPr="00B7231E">
        <w:rPr>
          <w:rFonts w:eastAsia="ヒラギノ明朝 Pro W3"/>
          <w:b/>
          <w:sz w:val="18"/>
          <w:szCs w:val="18"/>
          <w:lang w:eastAsia="en-US"/>
        </w:rPr>
        <w:t>Dayanak</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t xml:space="preserve">MADDE 3 – </w:t>
      </w:r>
      <w:r w:rsidRPr="00B7231E">
        <w:rPr>
          <w:rFonts w:eastAsia="ヒラギノ明朝 Pro W3"/>
          <w:sz w:val="18"/>
          <w:szCs w:val="18"/>
          <w:lang w:eastAsia="en-US"/>
        </w:rPr>
        <w:t>(1) Bu Yönetmelik, 6102 sayılı Kanunun 210 ve 1524 üncü maddelerine dayanılarak hazırlanmıştır.</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r w:rsidRPr="00B7231E">
        <w:rPr>
          <w:rFonts w:eastAsia="ヒラギノ明朝 Pro W3"/>
          <w:b/>
          <w:sz w:val="18"/>
          <w:szCs w:val="18"/>
          <w:lang w:eastAsia="en-US"/>
        </w:rPr>
        <w:t>Tanımlar ve kısaltmalar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t>MADDE 4 –</w:t>
      </w:r>
      <w:r w:rsidRPr="00B7231E">
        <w:rPr>
          <w:rFonts w:eastAsia="ヒラギノ明朝 Pro W3"/>
          <w:sz w:val="18"/>
          <w:szCs w:val="18"/>
          <w:lang w:eastAsia="en-US"/>
        </w:rPr>
        <w:t xml:space="preserve"> (1) Bu Yönetmelikte geçen;</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a) Bakanlık: Gümrük ve Ticaret Bakanlığını,</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b) Bilgi toplumu hizmeti: Fiziki olarak karşı karşıya gelmeksizin, bedelli veya bedelsiz olarak elektronik ortamda yerine getirilen çevrim içi hizmetleri,</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c) </w:t>
      </w:r>
      <w:proofErr w:type="spellStart"/>
      <w:r w:rsidRPr="00B7231E">
        <w:rPr>
          <w:rFonts w:eastAsia="ヒラギノ明朝 Pro W3"/>
          <w:sz w:val="18"/>
          <w:szCs w:val="18"/>
          <w:lang w:eastAsia="en-US"/>
        </w:rPr>
        <w:t>ÇİSDuP</w:t>
      </w:r>
      <w:proofErr w:type="spellEnd"/>
      <w:r w:rsidRPr="00B7231E">
        <w:rPr>
          <w:rFonts w:eastAsia="ヒラギノ明朝 Pro W3"/>
          <w:sz w:val="18"/>
          <w:szCs w:val="18"/>
          <w:lang w:eastAsia="en-US"/>
        </w:rPr>
        <w:t xml:space="preserve"> (Online </w:t>
      </w:r>
      <w:proofErr w:type="spellStart"/>
      <w:r w:rsidRPr="00B7231E">
        <w:rPr>
          <w:rFonts w:eastAsia="ヒラギノ明朝 Pro W3"/>
          <w:sz w:val="18"/>
          <w:szCs w:val="18"/>
          <w:lang w:eastAsia="en-US"/>
        </w:rPr>
        <w:t>Certificate</w:t>
      </w:r>
      <w:proofErr w:type="spellEnd"/>
      <w:r w:rsidRPr="00B7231E">
        <w:rPr>
          <w:rFonts w:eastAsia="ヒラギノ明朝 Pro W3"/>
          <w:sz w:val="18"/>
          <w:szCs w:val="18"/>
          <w:lang w:eastAsia="en-US"/>
        </w:rPr>
        <w:t xml:space="preserve"> </w:t>
      </w:r>
      <w:proofErr w:type="spellStart"/>
      <w:r w:rsidRPr="00B7231E">
        <w:rPr>
          <w:rFonts w:eastAsia="ヒラギノ明朝 Pro W3"/>
          <w:sz w:val="18"/>
          <w:szCs w:val="18"/>
          <w:lang w:eastAsia="en-US"/>
        </w:rPr>
        <w:t>Status</w:t>
      </w:r>
      <w:proofErr w:type="spellEnd"/>
      <w:r w:rsidRPr="00B7231E">
        <w:rPr>
          <w:rFonts w:eastAsia="ヒラギノ明朝 Pro W3"/>
          <w:sz w:val="18"/>
          <w:szCs w:val="18"/>
          <w:lang w:eastAsia="en-US"/>
        </w:rPr>
        <w:t xml:space="preserve"> Protocol-OCSP) : Çevrimiçi Sertifika Durum Protokolü Sunucusunu,</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ç) Güvenli elektronik imza: </w:t>
      </w:r>
      <w:proofErr w:type="gramStart"/>
      <w:r w:rsidRPr="00B7231E">
        <w:rPr>
          <w:rFonts w:eastAsia="ヒラギノ明朝 Pro W3"/>
          <w:sz w:val="18"/>
          <w:szCs w:val="18"/>
          <w:lang w:eastAsia="en-US"/>
        </w:rPr>
        <w:t>15/1/2004</w:t>
      </w:r>
      <w:proofErr w:type="gramEnd"/>
      <w:r w:rsidRPr="00B7231E">
        <w:rPr>
          <w:rFonts w:eastAsia="ヒラギノ明朝 Pro W3"/>
          <w:sz w:val="18"/>
          <w:szCs w:val="18"/>
          <w:lang w:eastAsia="en-US"/>
        </w:rPr>
        <w:t xml:space="preserve"> tarihli ve 5070 sayılı Elektronik İmza Kanununun 4 üncü maddesinde tanımlanan elektronik imzayı,</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d) ISO/IEC (International </w:t>
      </w:r>
      <w:proofErr w:type="spellStart"/>
      <w:r w:rsidRPr="00B7231E">
        <w:rPr>
          <w:rFonts w:eastAsia="ヒラギノ明朝 Pro W3"/>
          <w:sz w:val="18"/>
          <w:szCs w:val="18"/>
          <w:lang w:eastAsia="en-US"/>
        </w:rPr>
        <w:t>Organisation</w:t>
      </w:r>
      <w:proofErr w:type="spellEnd"/>
      <w:r w:rsidRPr="00B7231E">
        <w:rPr>
          <w:rFonts w:eastAsia="ヒラギノ明朝 Pro W3"/>
          <w:sz w:val="18"/>
          <w:szCs w:val="18"/>
          <w:lang w:eastAsia="en-US"/>
        </w:rPr>
        <w:t xml:space="preserve"> </w:t>
      </w:r>
      <w:proofErr w:type="spellStart"/>
      <w:r w:rsidRPr="00B7231E">
        <w:rPr>
          <w:rFonts w:eastAsia="ヒラギノ明朝 Pro W3"/>
          <w:sz w:val="18"/>
          <w:szCs w:val="18"/>
          <w:lang w:eastAsia="en-US"/>
        </w:rPr>
        <w:t>for</w:t>
      </w:r>
      <w:proofErr w:type="spellEnd"/>
      <w:r w:rsidRPr="00B7231E">
        <w:rPr>
          <w:rFonts w:eastAsia="ヒラギノ明朝 Pro W3"/>
          <w:sz w:val="18"/>
          <w:szCs w:val="18"/>
          <w:lang w:eastAsia="en-US"/>
        </w:rPr>
        <w:t xml:space="preserve"> </w:t>
      </w:r>
      <w:proofErr w:type="spellStart"/>
      <w:r w:rsidRPr="00B7231E">
        <w:rPr>
          <w:rFonts w:eastAsia="ヒラギノ明朝 Pro W3"/>
          <w:sz w:val="18"/>
          <w:szCs w:val="18"/>
          <w:lang w:eastAsia="en-US"/>
        </w:rPr>
        <w:t>Standardisation</w:t>
      </w:r>
      <w:proofErr w:type="spellEnd"/>
      <w:r w:rsidRPr="00B7231E">
        <w:rPr>
          <w:rFonts w:eastAsia="ヒラギノ明朝 Pro W3"/>
          <w:sz w:val="18"/>
          <w:szCs w:val="18"/>
          <w:lang w:eastAsia="en-US"/>
        </w:rPr>
        <w:t xml:space="preserve">/International </w:t>
      </w:r>
      <w:proofErr w:type="spellStart"/>
      <w:r w:rsidRPr="00B7231E">
        <w:rPr>
          <w:rFonts w:eastAsia="ヒラギノ明朝 Pro W3"/>
          <w:sz w:val="18"/>
          <w:szCs w:val="18"/>
          <w:lang w:eastAsia="en-US"/>
        </w:rPr>
        <w:t>Electrotechnical</w:t>
      </w:r>
      <w:proofErr w:type="spellEnd"/>
      <w:r w:rsidRPr="00B7231E">
        <w:rPr>
          <w:rFonts w:eastAsia="ヒラギノ明朝 Pro W3"/>
          <w:sz w:val="18"/>
          <w:szCs w:val="18"/>
          <w:lang w:eastAsia="en-US"/>
        </w:rPr>
        <w:t xml:space="preserve"> </w:t>
      </w:r>
      <w:proofErr w:type="spellStart"/>
      <w:r w:rsidRPr="00B7231E">
        <w:rPr>
          <w:rFonts w:eastAsia="ヒラギノ明朝 Pro W3"/>
          <w:sz w:val="18"/>
          <w:szCs w:val="18"/>
          <w:lang w:eastAsia="en-US"/>
        </w:rPr>
        <w:t>Commitee</w:t>
      </w:r>
      <w:proofErr w:type="spellEnd"/>
      <w:r w:rsidRPr="00B7231E">
        <w:rPr>
          <w:rFonts w:eastAsia="ヒラギノ明朝 Pro W3"/>
          <w:sz w:val="18"/>
          <w:szCs w:val="18"/>
          <w:lang w:eastAsia="en-US"/>
        </w:rPr>
        <w:t>): Uluslararası Standardizasyon Teşkilatı/Uluslararası Elektroteknik Komitesini,</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e) İnternet sitesi: Kanunun 1524 üncü maddesinde belirtilen asgari içeriğe sahip elektronik platformu,</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f) Kanun: </w:t>
      </w:r>
      <w:proofErr w:type="gramStart"/>
      <w:r w:rsidRPr="00B7231E">
        <w:rPr>
          <w:rFonts w:eastAsia="ヒラギノ明朝 Pro W3"/>
          <w:sz w:val="18"/>
          <w:szCs w:val="18"/>
          <w:lang w:eastAsia="en-US"/>
        </w:rPr>
        <w:t>13/1/2011</w:t>
      </w:r>
      <w:proofErr w:type="gramEnd"/>
      <w:r w:rsidRPr="00B7231E">
        <w:rPr>
          <w:rFonts w:eastAsia="ヒラギノ明朝 Pro W3"/>
          <w:sz w:val="18"/>
          <w:szCs w:val="18"/>
          <w:lang w:eastAsia="en-US"/>
        </w:rPr>
        <w:t xml:space="preserve"> tarihli ve 6102 sayılı Türk Ticaret Kanununu,</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g) Merkezi Kayıt Kuruluşu (MKK): </w:t>
      </w:r>
      <w:proofErr w:type="gramStart"/>
      <w:r w:rsidRPr="00B7231E">
        <w:rPr>
          <w:rFonts w:eastAsia="ヒラギノ明朝 Pro W3"/>
          <w:sz w:val="18"/>
          <w:szCs w:val="18"/>
          <w:lang w:eastAsia="en-US"/>
        </w:rPr>
        <w:t>6/12/2012</w:t>
      </w:r>
      <w:proofErr w:type="gramEnd"/>
      <w:r w:rsidRPr="00B7231E">
        <w:rPr>
          <w:rFonts w:eastAsia="ヒラギノ明朝 Pro W3"/>
          <w:sz w:val="18"/>
          <w:szCs w:val="18"/>
          <w:lang w:eastAsia="en-US"/>
        </w:rPr>
        <w:t xml:space="preserve"> tarihli ve 6362 sayılı Sermaye Piyasası Kanununun 81 inci maddesi uyarınca kurulmuş olan Merkezi Kayıt Kuruluşunu,</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proofErr w:type="gramStart"/>
      <w:r w:rsidRPr="00B7231E">
        <w:rPr>
          <w:rFonts w:eastAsia="ヒラギノ明朝 Pro W3"/>
          <w:sz w:val="18"/>
          <w:szCs w:val="18"/>
          <w:lang w:eastAsia="en-US"/>
        </w:rPr>
        <w:t>ğ) Merkezi Sicil Kayıt Sistemi (MERSİS): Ticaret sicili işlemlerinin elektronik ortamda yürütüldüğü, ticaret sicili kayıtları ile tescil ve ilan edilmesi gereken içeriklerin düzenli olarak depolandığı ve elektronik ortamda sunulduğu Gümrük ve Ticaret Bakanlığı ile Türkiye Odalar ve Borsalar Birliği nezdinde oluşturulan ve işletilen merkezi ortak veri tabanını da içeren bilgi sistemini,</w:t>
      </w:r>
      <w:proofErr w:type="gramEnd"/>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h) Merkezi Veri Tabanı Hizmet Sağlayıcı (MTHS): Kanunun 1524 üncü maddesi ve bu Yönetmelik uyarınca şirketlerin kendi internet sitelerinin özgülenmiş kısmında erişime açılması gereken içeriği güvenli ortamda tutma, şirketin erişimine hazır bulundurma ve arşivleme </w:t>
      </w:r>
      <w:proofErr w:type="gramStart"/>
      <w:r w:rsidRPr="00B7231E">
        <w:rPr>
          <w:rFonts w:eastAsia="ヒラギノ明朝 Pro W3"/>
          <w:sz w:val="18"/>
          <w:szCs w:val="18"/>
          <w:lang w:eastAsia="en-US"/>
        </w:rPr>
        <w:t>dahil</w:t>
      </w:r>
      <w:proofErr w:type="gramEnd"/>
      <w:r w:rsidRPr="00B7231E">
        <w:rPr>
          <w:rFonts w:eastAsia="ヒラギノ明朝 Pro W3"/>
          <w:sz w:val="18"/>
          <w:szCs w:val="18"/>
          <w:lang w:eastAsia="en-US"/>
        </w:rPr>
        <w:t xml:space="preserve"> olmak üzere Bakanlıkça belirlenmiş diğer faaliyetleri yürüten özel hukuk tüzel kişisini,</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ı) MERSİS numarası: MERSİS tarafından verilen ve özel algoritma ile üretilmiş tekil numarayı,</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i) Sicil gazetesi: Türkiye Ticaret Sicili Gazetesini,</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j) SİL: Sertifika İptal Listesini,</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k) Şirket: Kanunun 397 </w:t>
      </w:r>
      <w:proofErr w:type="spellStart"/>
      <w:r w:rsidRPr="00B7231E">
        <w:rPr>
          <w:rFonts w:eastAsia="ヒラギノ明朝 Pro W3"/>
          <w:sz w:val="18"/>
          <w:szCs w:val="18"/>
          <w:lang w:eastAsia="en-US"/>
        </w:rPr>
        <w:t>nci</w:t>
      </w:r>
      <w:proofErr w:type="spellEnd"/>
      <w:r w:rsidRPr="00B7231E">
        <w:rPr>
          <w:rFonts w:eastAsia="ヒラギノ明朝 Pro W3"/>
          <w:sz w:val="18"/>
          <w:szCs w:val="18"/>
          <w:lang w:eastAsia="en-US"/>
        </w:rPr>
        <w:t xml:space="preserve"> maddesi uyarınca Bakanlar Kurulunca belirlenen denetime tabi sermaye şirketlerini,</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l) Şirket sözleşmesi: Anonim ve sermayesi paylara bölünmüş komandit şirketlerde esas sözleşmeyi, </w:t>
      </w:r>
      <w:proofErr w:type="spellStart"/>
      <w:r w:rsidRPr="00B7231E">
        <w:rPr>
          <w:rFonts w:eastAsia="ヒラギノ明朝 Pro W3"/>
          <w:sz w:val="18"/>
          <w:szCs w:val="18"/>
          <w:lang w:eastAsia="en-US"/>
        </w:rPr>
        <w:t>limited</w:t>
      </w:r>
      <w:proofErr w:type="spellEnd"/>
      <w:r w:rsidRPr="00B7231E">
        <w:rPr>
          <w:rFonts w:eastAsia="ヒラギノ明朝 Pro W3"/>
          <w:sz w:val="18"/>
          <w:szCs w:val="18"/>
          <w:lang w:eastAsia="en-US"/>
        </w:rPr>
        <w:t xml:space="preserve"> şirketlerde ise şirket sözleşmesini,</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m) Yönlendirilmiş mesaj: İnternet sitesinin Kanunun 1524 üncü maddesinin amaçlarına özgülenmiş kısmında yayımlanan ve ilgili tüm taraflara yönlendirildiği karine olarak kabul edilen her türlü içeriği,</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n) Zaman damgası: 5070 sayılı Elektronik İmza Kanununun 3 üncü maddesinin birinci fıkrasının (h) bendinde tanımlanan kaydı,</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proofErr w:type="gramStart"/>
      <w:r w:rsidRPr="00B7231E">
        <w:rPr>
          <w:rFonts w:eastAsia="ヒラギノ明朝 Pro W3"/>
          <w:sz w:val="18"/>
          <w:szCs w:val="18"/>
          <w:lang w:eastAsia="en-US"/>
        </w:rPr>
        <w:t>ifade</w:t>
      </w:r>
      <w:proofErr w:type="gramEnd"/>
      <w:r w:rsidRPr="00B7231E">
        <w:rPr>
          <w:rFonts w:eastAsia="ヒラギノ明朝 Pro W3"/>
          <w:sz w:val="18"/>
          <w:szCs w:val="18"/>
          <w:lang w:eastAsia="en-US"/>
        </w:rPr>
        <w:t xml:space="preserve"> eder.</w:t>
      </w:r>
    </w:p>
    <w:p w:rsidR="00B7231E" w:rsidRPr="00B7231E" w:rsidRDefault="00B7231E" w:rsidP="00B7231E">
      <w:pPr>
        <w:spacing w:line="240" w:lineRule="exact"/>
        <w:jc w:val="center"/>
        <w:rPr>
          <w:rFonts w:eastAsia="ヒラギノ明朝 Pro W3"/>
          <w:b/>
          <w:sz w:val="18"/>
          <w:szCs w:val="18"/>
          <w:lang w:eastAsia="en-US"/>
        </w:rPr>
      </w:pPr>
      <w:r w:rsidRPr="00B7231E">
        <w:rPr>
          <w:rFonts w:eastAsia="ヒラギノ明朝 Pro W3"/>
          <w:b/>
          <w:sz w:val="18"/>
          <w:szCs w:val="18"/>
          <w:lang w:eastAsia="en-US"/>
        </w:rPr>
        <w:t>İKİNCİ BÖLÜM</w:t>
      </w:r>
    </w:p>
    <w:p w:rsidR="00B7231E" w:rsidRPr="00B7231E" w:rsidRDefault="00B7231E" w:rsidP="00B7231E">
      <w:pPr>
        <w:spacing w:line="240" w:lineRule="exact"/>
        <w:jc w:val="center"/>
        <w:rPr>
          <w:rFonts w:eastAsia="ヒラギノ明朝 Pro W3"/>
          <w:b/>
          <w:sz w:val="18"/>
          <w:szCs w:val="18"/>
          <w:lang w:eastAsia="en-US"/>
        </w:rPr>
      </w:pPr>
      <w:r w:rsidRPr="00B7231E">
        <w:rPr>
          <w:rFonts w:eastAsia="ヒラギノ明朝 Pro W3"/>
          <w:b/>
          <w:sz w:val="18"/>
          <w:szCs w:val="18"/>
          <w:lang w:eastAsia="en-US"/>
        </w:rPr>
        <w:t>İnternet Sitesi Açma ve Destek Hizmeti Alma</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r w:rsidRPr="00B7231E">
        <w:rPr>
          <w:rFonts w:eastAsia="ヒラギノ明朝 Pro W3"/>
          <w:b/>
          <w:sz w:val="18"/>
          <w:szCs w:val="18"/>
          <w:lang w:eastAsia="en-US"/>
        </w:rPr>
        <w:t>İnternet sitesi açma ve tescil zorunluluğu ile destek hizmeti temini</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lastRenderedPageBreak/>
        <w:t>MADDE 5 –</w:t>
      </w:r>
      <w:r w:rsidRPr="00B7231E">
        <w:rPr>
          <w:rFonts w:eastAsia="ヒラギノ明朝 Pro W3"/>
          <w:sz w:val="18"/>
          <w:szCs w:val="18"/>
          <w:lang w:eastAsia="en-US"/>
        </w:rPr>
        <w:t xml:space="preserve"> (1) Bu Yönetmeliğin yürürlüğe girdiği tarihten itibaren kurulan şirketlerin kuruluşlarının ticaret siciline tescil edildiği tarihten itibaren üç ay içinde internet sitesi açmaları ve bu sitenin belirli bir bölümünü şirketçe kanunen yapılması gereken ilanların yayımlanması için özgülemeleri gerekir.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(2) Bu Yönetmeliğin yürürlüğe girdiği tarihten sonra kapsama </w:t>
      </w:r>
      <w:proofErr w:type="gramStart"/>
      <w:r w:rsidRPr="00B7231E">
        <w:rPr>
          <w:rFonts w:eastAsia="ヒラギノ明朝 Pro W3"/>
          <w:sz w:val="18"/>
          <w:szCs w:val="18"/>
          <w:lang w:eastAsia="en-US"/>
        </w:rPr>
        <w:t>dahil</w:t>
      </w:r>
      <w:proofErr w:type="gramEnd"/>
      <w:r w:rsidRPr="00B7231E">
        <w:rPr>
          <w:rFonts w:eastAsia="ヒラギノ明朝 Pro W3"/>
          <w:sz w:val="18"/>
          <w:szCs w:val="18"/>
          <w:lang w:eastAsia="en-US"/>
        </w:rPr>
        <w:t xml:space="preserve"> olan sermaye şirketlerinin, kapsama girdikleri tarihten itibaren üç ay içinde internet sitesi açmaları ve bu sitenin belirli bir bölümünü şirketçe kanunen yapılması gereken ilanların yayımlanması için özgülemeleri gerekir.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(3) Şirketler, internet sitesine ilişkin yükümlülüklerini doğrudan kendileri yerine getirebilecekleri gibi </w:t>
      </w:r>
      <w:proofErr w:type="spellStart"/>
      <w:r w:rsidRPr="00B7231E">
        <w:rPr>
          <w:rFonts w:eastAsia="ヒラギノ明朝 Pro W3"/>
          <w:sz w:val="18"/>
          <w:szCs w:val="18"/>
          <w:lang w:eastAsia="en-US"/>
        </w:rPr>
        <w:t>MTHS’lerden</w:t>
      </w:r>
      <w:proofErr w:type="spellEnd"/>
      <w:r w:rsidRPr="00B7231E">
        <w:rPr>
          <w:rFonts w:eastAsia="ヒラギノ明朝 Pro W3"/>
          <w:sz w:val="18"/>
          <w:szCs w:val="18"/>
          <w:lang w:eastAsia="en-US"/>
        </w:rPr>
        <w:t xml:space="preserve"> destek hizmeti almak suretiyle de yerine getirebilirler.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(4) Kanun uyarınca oluşturulan internet sitesi, şirketlerin MERSİS numarası altında tescil edilir.</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r w:rsidRPr="00B7231E">
        <w:rPr>
          <w:rFonts w:eastAsia="ヒラギノ明朝 Pro W3"/>
          <w:b/>
          <w:sz w:val="18"/>
          <w:szCs w:val="18"/>
          <w:lang w:eastAsia="en-US"/>
        </w:rPr>
        <w:t>İnternet sitesinde yayımlanan içerik</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t>MADDE 6 –</w:t>
      </w:r>
      <w:r w:rsidRPr="00B7231E">
        <w:rPr>
          <w:rFonts w:eastAsia="ヒラギノ明朝 Pro W3"/>
          <w:sz w:val="18"/>
          <w:szCs w:val="18"/>
          <w:lang w:eastAsia="en-US"/>
        </w:rPr>
        <w:t xml:space="preserve"> (1) İnternet sitesinin açılması ile birlikte aşağıdaki içerikler internet sitesinde sürekli olarak yayımlanır.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a) Şirketin MERSİS numarası, ticaret unvanı, merkezi, taahhüt edilen ve ödenen sermaye miktarı ile anonim şirketlerde yönetim kurulu başkan ve üyelerinin, </w:t>
      </w:r>
      <w:proofErr w:type="spellStart"/>
      <w:r w:rsidRPr="00B7231E">
        <w:rPr>
          <w:rFonts w:eastAsia="ヒラギノ明朝 Pro W3"/>
          <w:sz w:val="18"/>
          <w:szCs w:val="18"/>
          <w:lang w:eastAsia="en-US"/>
        </w:rPr>
        <w:t>limited</w:t>
      </w:r>
      <w:proofErr w:type="spellEnd"/>
      <w:r w:rsidRPr="00B7231E">
        <w:rPr>
          <w:rFonts w:eastAsia="ヒラギノ明朝 Pro W3"/>
          <w:sz w:val="18"/>
          <w:szCs w:val="18"/>
          <w:lang w:eastAsia="en-US"/>
        </w:rPr>
        <w:t xml:space="preserve"> şirketlerde müdürlerin, sermayesi paylara bölünmüş komandit şirketlerde yöneticilerin ad ve soyadları.</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b) Bir tüzel kişinin; anonim şirketlerde yönetim kuruluna üye olarak </w:t>
      </w:r>
      <w:proofErr w:type="spellStart"/>
      <w:r w:rsidRPr="00B7231E">
        <w:rPr>
          <w:rFonts w:eastAsia="ヒラギノ明朝 Pro W3"/>
          <w:sz w:val="18"/>
          <w:szCs w:val="18"/>
          <w:lang w:eastAsia="en-US"/>
        </w:rPr>
        <w:t>limited</w:t>
      </w:r>
      <w:proofErr w:type="spellEnd"/>
      <w:r w:rsidRPr="00B7231E">
        <w:rPr>
          <w:rFonts w:eastAsia="ヒラギノ明朝 Pro W3"/>
          <w:sz w:val="18"/>
          <w:szCs w:val="18"/>
          <w:lang w:eastAsia="en-US"/>
        </w:rPr>
        <w:t xml:space="preserve"> şirketlerde müdür olarak seçilmesi durumunda; tüzel kişiyle birlikte, tüzel kişi adına tüzel kişi </w:t>
      </w:r>
      <w:proofErr w:type="gramStart"/>
      <w:r w:rsidRPr="00B7231E">
        <w:rPr>
          <w:rFonts w:eastAsia="ヒラギノ明朝 Pro W3"/>
          <w:sz w:val="18"/>
          <w:szCs w:val="18"/>
          <w:lang w:eastAsia="en-US"/>
        </w:rPr>
        <w:t>tarafından  belirlenen</w:t>
      </w:r>
      <w:proofErr w:type="gramEnd"/>
      <w:r w:rsidRPr="00B7231E">
        <w:rPr>
          <w:rFonts w:eastAsia="ヒラギノ明朝 Pro W3"/>
          <w:sz w:val="18"/>
          <w:szCs w:val="18"/>
          <w:lang w:eastAsia="en-US"/>
        </w:rPr>
        <w:t xml:space="preserve"> gerçek  kişinin de tescil ve ilan olunduğuna ilişkin açıklama, seçilen tüzel kişinin MERSİS numarası, ticaret unvanı, merkezi ve tüzel kişi ile birlikte tescil edilen gerçek kişinin adı ve soyadı.</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c) Seçilen denetçinin adı ve soyadı/unvanı, yerleşim yeri/merkezi, varsa tescil edilmiş şubesi.</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(2) Birinci fıkra uyarınca yayımlanan içeriklerde değişiklik olması halinde bu içeriklerin yeni hali, değişikliğin meydana geldiği tarihte internet sitesinde yayımlanır.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(3) Şirketçe internet sitesinde en az altı aylık süre için yayımlanması gereken hususlar aşağıda belirtilmiştir.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a) Kanunun 149 uncu maddesinin birinci fıkrasına göre, birleşme sözleşmesi, birleşme raporu, son üç yılın finansal tabloları ile yıllık faaliyet raporları, gereğinde ara bilançoları ortakların incelemesine sunulmak üzere genel kurul kararından önceki otuz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b) Bu fıkranın (a) bendinde sayılan belgelerde inceleme yapma hakkının belirtildiği, bu belgelerin nereye tevdi edildiklerine ve nerelerde incelemeye hazır tutulduklarına ilişkin ilan, belgelerin tevdi tarihinden itibaren en az üç iş günü öncesinde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c) Birleşmeye katılan şirketlerin, alacaklılarına, alacaklarının teminat altına alınması için talepte bulunabileceklerine dair sicil gazetesinde yedişer gün arayla üç defa yapılan ilan,  birinci ilanın sicil gazetesinde yayımlandığı tarihten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proofErr w:type="gramStart"/>
      <w:r w:rsidRPr="00B7231E">
        <w:rPr>
          <w:rFonts w:eastAsia="ヒラギノ明朝 Pro W3"/>
          <w:sz w:val="18"/>
          <w:szCs w:val="18"/>
          <w:lang w:eastAsia="en-US"/>
        </w:rPr>
        <w:t>ç) Bölünmeye katılan şirketlerden her biri tarafından, Kanunun 171 inci maddesi uyarınca bölünme sözleşmesi veya planı, bölünme raporu, son üç yılın finansal tabloları ile yıllık faaliyet raporları ve varsa ara bilançoları üzerinde inceleme yapma hakkına işaret eden ve bu belgelerin nereye tevdi edildiklerine ve nerelerde incelemeye hazır tutulduklarına dair ilan, bölünme kararının alındığı tarihten iki ay önce internet sitesine konur.</w:t>
      </w:r>
      <w:proofErr w:type="gramEnd"/>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d) Bölünmeye katılan şirketler tarafından alacaklıların alacaklarını bildirmeye ve teminat verilmesi için talepte bulunmaya çağrılmasına ilişkin sicil gazetesinde yedişer gün arayla üç defa yapılan ilan, birinci ilanın sicil gazetesinde yayımlandığı tarihten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e) Şirkete fesih davası açılmış ise davanın açıldığı hususu, sicil gazetesinde yayımlandığı tarihten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f) Şirkete açılan fesih davasına ilişkin kesinleşmiş olan mahkeme kararı, sicil gazetesinde yayımlandığı tarihten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g) Genel kurulun toplantıya çağrılmasına ilişkin ilan en geç sicil gazetesinde yayımlandığı tarihte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ğ) Anonim şirket genel kurulunda, finansal tabloların ve buna bağlı konuların müzakeresinin bir ay sonraya ertelenmesi halinde, bu duruma ilişkin pay sahiplerine yapılan ilan, erteleme kararı tarihinden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h) Şirketin genel kurul toplantı tutanağı ile imtiyazlı pay sahipleri özel kurulunun toplantı tutanağı genel kurul tarihinden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ı) Kanunun 428 inci maddesi uyarınca organın temsilcisi, bağımsız temsilcisi ve kurumsal temsilciliğe ilişkin ilanlar, ilanın yayımlandığı gün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i) Genel kurul kararına karşı iptal veya butlan davasının açıldığı hususu ve duruşma günü, şirket sözleşmesine uygun olarak yapılan ilan tarihinden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j) Genel kurul kararının iptaline veya butlanına ilişkin kesinleşmiş mahkeme kararı, tescil tarihinden itibaren en geç beş gün içinde internet sitesine konur.</w:t>
      </w:r>
    </w:p>
    <w:p w:rsidR="00B7231E" w:rsidRPr="00B7231E" w:rsidRDefault="00B7231E" w:rsidP="00B7231E">
      <w:pPr>
        <w:pStyle w:val="3-NormalYaz"/>
        <w:spacing w:line="240" w:lineRule="exact"/>
        <w:ind w:firstLine="566"/>
        <w:rPr>
          <w:rFonts w:hAnsi="Times New Roman"/>
          <w:sz w:val="18"/>
          <w:szCs w:val="18"/>
        </w:rPr>
      </w:pPr>
      <w:r w:rsidRPr="00B7231E">
        <w:rPr>
          <w:sz w:val="18"/>
          <w:szCs w:val="18"/>
        </w:rPr>
        <w:t xml:space="preserve">k) </w:t>
      </w:r>
      <w:r w:rsidRPr="00B7231E">
        <w:rPr>
          <w:sz w:val="18"/>
          <w:szCs w:val="18"/>
        </w:rPr>
        <w:t>Ş</w:t>
      </w:r>
      <w:r w:rsidRPr="00B7231E">
        <w:rPr>
          <w:sz w:val="18"/>
          <w:szCs w:val="18"/>
        </w:rPr>
        <w:t>irket s</w:t>
      </w:r>
      <w:r w:rsidRPr="00B7231E">
        <w:rPr>
          <w:sz w:val="18"/>
          <w:szCs w:val="18"/>
        </w:rPr>
        <w:t>ö</w:t>
      </w:r>
      <w:r w:rsidRPr="00B7231E">
        <w:rPr>
          <w:sz w:val="18"/>
          <w:szCs w:val="18"/>
        </w:rPr>
        <w:t>zle</w:t>
      </w:r>
      <w:r w:rsidRPr="00B7231E">
        <w:rPr>
          <w:sz w:val="18"/>
          <w:szCs w:val="18"/>
        </w:rPr>
        <w:t>ş</w:t>
      </w:r>
      <w:r w:rsidRPr="00B7231E">
        <w:rPr>
          <w:sz w:val="18"/>
          <w:szCs w:val="18"/>
        </w:rPr>
        <w:t>mesinin de</w:t>
      </w:r>
      <w:r w:rsidRPr="00B7231E">
        <w:rPr>
          <w:sz w:val="18"/>
          <w:szCs w:val="18"/>
        </w:rPr>
        <w:t>ğ</w:t>
      </w:r>
      <w:r w:rsidRPr="00B7231E">
        <w:rPr>
          <w:sz w:val="18"/>
          <w:szCs w:val="18"/>
        </w:rPr>
        <w:t>i</w:t>
      </w:r>
      <w:r w:rsidRPr="00B7231E">
        <w:rPr>
          <w:sz w:val="18"/>
          <w:szCs w:val="18"/>
        </w:rPr>
        <w:t>ş</w:t>
      </w:r>
      <w:r w:rsidRPr="00B7231E">
        <w:rPr>
          <w:sz w:val="18"/>
          <w:szCs w:val="18"/>
        </w:rPr>
        <w:t>tirilmesine ili</w:t>
      </w:r>
      <w:r w:rsidRPr="00B7231E">
        <w:rPr>
          <w:sz w:val="18"/>
          <w:szCs w:val="18"/>
        </w:rPr>
        <w:t>ş</w:t>
      </w:r>
      <w:r w:rsidRPr="00B7231E">
        <w:rPr>
          <w:sz w:val="18"/>
          <w:szCs w:val="18"/>
        </w:rPr>
        <w:t>kin genel kurul karar</w:t>
      </w:r>
      <w:r w:rsidRPr="00B7231E">
        <w:rPr>
          <w:sz w:val="18"/>
          <w:szCs w:val="18"/>
        </w:rPr>
        <w:t>ı</w:t>
      </w:r>
      <w:r w:rsidRPr="00B7231E">
        <w:rPr>
          <w:sz w:val="18"/>
          <w:szCs w:val="18"/>
        </w:rPr>
        <w:t>, sicil gazetesinde yay</w:t>
      </w:r>
      <w:r w:rsidRPr="00B7231E">
        <w:rPr>
          <w:sz w:val="18"/>
          <w:szCs w:val="18"/>
        </w:rPr>
        <w:t>ı</w:t>
      </w:r>
      <w:r w:rsidRPr="00B7231E">
        <w:rPr>
          <w:sz w:val="18"/>
          <w:szCs w:val="18"/>
        </w:rPr>
        <w:t>mland</w:t>
      </w:r>
      <w:r w:rsidRPr="00B7231E">
        <w:rPr>
          <w:sz w:val="18"/>
          <w:szCs w:val="18"/>
        </w:rPr>
        <w:t>ığı</w:t>
      </w:r>
      <w:r w:rsidRPr="00B7231E">
        <w:rPr>
          <w:sz w:val="18"/>
          <w:szCs w:val="18"/>
        </w:rPr>
        <w:t xml:space="preserve"> </w:t>
      </w:r>
      <w:proofErr w:type="spellStart"/>
      <w:r w:rsidRPr="00B7231E">
        <w:rPr>
          <w:sz w:val="18"/>
          <w:szCs w:val="18"/>
        </w:rPr>
        <w:t>tarihten</w:t>
      </w:r>
      <w:r w:rsidRPr="00B7231E">
        <w:rPr>
          <w:rFonts w:hAnsi="Times New Roman"/>
          <w:sz w:val="18"/>
          <w:szCs w:val="18"/>
        </w:rPr>
        <w:t>itibaren</w:t>
      </w:r>
      <w:proofErr w:type="spellEnd"/>
      <w:r w:rsidRPr="00B7231E">
        <w:rPr>
          <w:rFonts w:hAnsi="Times New Roman"/>
          <w:sz w:val="18"/>
          <w:szCs w:val="18"/>
        </w:rPr>
        <w:t xml:space="preserve">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proofErr w:type="gramStart"/>
      <w:r w:rsidRPr="00B7231E">
        <w:rPr>
          <w:rFonts w:eastAsia="ヒラギノ明朝 Pro W3"/>
          <w:sz w:val="18"/>
          <w:szCs w:val="18"/>
          <w:lang w:eastAsia="en-US"/>
        </w:rPr>
        <w:t xml:space="preserve">l) Kayıtlı sermaye sisteminde yönetim kurulunun sermayenin artırılmasına ilişkin kararı, çıkarılmış sermayeyi gösteren esas sözleşme maddesinin yeni şekli, yeni payların itibarî değerleri, cinsleri, sayıları, imtiyazlı olup olmadıkları, </w:t>
      </w:r>
      <w:r w:rsidRPr="00B7231E">
        <w:rPr>
          <w:rFonts w:eastAsia="ヒラギノ明朝 Pro W3"/>
          <w:sz w:val="18"/>
          <w:szCs w:val="18"/>
          <w:lang w:eastAsia="en-US"/>
        </w:rPr>
        <w:lastRenderedPageBreak/>
        <w:t>imtiyazlı paylara ve rüçhan haklarına ilişkin sınırlamalar ve kullanılma şartları ile bunların süresi, prime dair kayıtlar ve bunun uygulanması hakkındaki kurallar şirket sözleşmesine uygun olarak yapılan ilan tarihinden itibaren en geç beş gün içinde internet sitesine konur.</w:t>
      </w:r>
      <w:proofErr w:type="gramEnd"/>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m) Yeni pay alma hakkının kullanılabilmesinin esaslarının belirlenmesine ilişkin yönetim kurulunun kararı, sicil gazetesinde yayımlandığı tarihten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n) Esas sermayenin azaltılması durumunda, sermaye azaltılmasına gidilmesinin sebepleri ile azaltmanın amacı ve azaltmanın ne şekilde yapılacağına ilişkin ayrıntılı açıklamalar, bu açıklamaların da yer aldığı genel kurul toplantısına ilişkin çağrı ilanının sicil gazetesinde yayımlandığı tarihten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o) Genel kurulun esas sermayenin azaltılmasına ilişkin kararı üzerine alacaklılara sicil gazetesinde yedişer gün arayla üç defa yapılan ilan, birinci ilanın yayımlandığı tarihten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ö) </w:t>
      </w:r>
      <w:proofErr w:type="spellStart"/>
      <w:r w:rsidRPr="00B7231E">
        <w:rPr>
          <w:rFonts w:eastAsia="ヒラギノ明朝 Pro W3"/>
          <w:sz w:val="18"/>
          <w:szCs w:val="18"/>
          <w:lang w:eastAsia="en-US"/>
        </w:rPr>
        <w:t>Mütemerrit</w:t>
      </w:r>
      <w:proofErr w:type="spellEnd"/>
      <w:r w:rsidRPr="00B7231E">
        <w:rPr>
          <w:rFonts w:eastAsia="ヒラギノ明朝 Pro W3"/>
          <w:sz w:val="18"/>
          <w:szCs w:val="18"/>
          <w:lang w:eastAsia="en-US"/>
        </w:rPr>
        <w:t xml:space="preserve"> pay sahibine temerrüde konu olan pay tutarını bir ay içinde ödemesi, aksi halde, ilgili paylara ilişkin haklarından yoksun bırakılacağı ve sözleşme cezasının isteneceğine ilişkin yapılan davet ve ihtar mesajı, bu davet ve ihtarın sicil gazetesinde yayımlandığı tarihten itibaren en geç beş gün içinde internet sitesine konur. Nama yazılı pay senedi sahiplerine, davet ve ihtarın ilan yerine iadeli taahhütlü mektupla yapılması halinde, bu davet ve ihtar iadeli taahhütlü mektubun gönderildiği tarihten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p) Yönetim kurulunun hamiline yazılı pay senetlerinin bastırılmasına ilişkin kararı, sicil gazetesinde yayımlandığı tarihten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proofErr w:type="gramStart"/>
      <w:r w:rsidRPr="00B7231E">
        <w:rPr>
          <w:rFonts w:eastAsia="ヒラギノ明朝 Pro W3"/>
          <w:sz w:val="18"/>
          <w:szCs w:val="18"/>
          <w:lang w:eastAsia="en-US"/>
        </w:rPr>
        <w:t>r) Alacaklı oldukları, şirket defterlerinden veya diğer belgelerden anlaşılamayan ya da yerleşim yerleri bilinmeyen diğer alacaklılara yönelik şirketin sona ermiş bulunduğu konusunda bilgilendirilmelerine ve alacaklarını tasfiye memurlarına bildirmeye çağrılmalarına ilişkin sicil gazetesinde birer hafta arayla üç defa yapılan ilan, birinci ilanın yayımlandığı tarihten itibaren en geç beş gün içinde internet sitesine konur.</w:t>
      </w:r>
      <w:proofErr w:type="gramEnd"/>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s) Şirketler topluluğuna </w:t>
      </w:r>
      <w:proofErr w:type="gramStart"/>
      <w:r w:rsidRPr="00B7231E">
        <w:rPr>
          <w:rFonts w:eastAsia="ヒラギノ明朝 Pro W3"/>
          <w:sz w:val="18"/>
          <w:szCs w:val="18"/>
          <w:lang w:eastAsia="en-US"/>
        </w:rPr>
        <w:t>dahil</w:t>
      </w:r>
      <w:proofErr w:type="gramEnd"/>
      <w:r w:rsidRPr="00B7231E">
        <w:rPr>
          <w:rFonts w:eastAsia="ヒラギノ明朝 Pro W3"/>
          <w:sz w:val="18"/>
          <w:szCs w:val="18"/>
          <w:lang w:eastAsia="en-US"/>
        </w:rPr>
        <w:t xml:space="preserve"> bir teşebbüs tarafından payların, Kanunun 198 inci maddesinde belirtilen oranlarda kazanılması veya elden çıkarılmasına ilişkin açıklama, gerçekleşme tarihinden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ş) Kanunun 966 </w:t>
      </w:r>
      <w:proofErr w:type="spellStart"/>
      <w:r w:rsidRPr="00B7231E">
        <w:rPr>
          <w:rFonts w:eastAsia="ヒラギノ明朝 Pro W3"/>
          <w:sz w:val="18"/>
          <w:szCs w:val="18"/>
          <w:lang w:eastAsia="en-US"/>
        </w:rPr>
        <w:t>ncı</w:t>
      </w:r>
      <w:proofErr w:type="spellEnd"/>
      <w:r w:rsidRPr="00B7231E">
        <w:rPr>
          <w:rFonts w:eastAsia="ヒラギノ明朝 Pro W3"/>
          <w:sz w:val="18"/>
          <w:szCs w:val="18"/>
          <w:lang w:eastAsia="en-US"/>
        </w:rPr>
        <w:t xml:space="preserve"> maddesinin birinci fıkrası uyarınca malik ve diğer hak sahiplerinin kimler olduğunun veya yerleşim yerlerinin belli olmadığı hallerde, geminin gemi sicilinden silinmesine ve belirlenen süreye ilişkin olarak sicil gazetesinde yapılan ilan, sicil gazetesinde yayımlandığı tarihten itibaren en geç beş gün içinde internet sitesinde de ilan edilir.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t) Şirketler topluluğuna </w:t>
      </w:r>
      <w:proofErr w:type="gramStart"/>
      <w:r w:rsidRPr="00B7231E">
        <w:rPr>
          <w:rFonts w:eastAsia="ヒラギノ明朝 Pro W3"/>
          <w:sz w:val="18"/>
          <w:szCs w:val="18"/>
          <w:lang w:eastAsia="en-US"/>
        </w:rPr>
        <w:t>dahil</w:t>
      </w:r>
      <w:proofErr w:type="gramEnd"/>
      <w:r w:rsidRPr="00B7231E">
        <w:rPr>
          <w:rFonts w:eastAsia="ヒラギノ明朝 Pro W3"/>
          <w:sz w:val="18"/>
          <w:szCs w:val="18"/>
          <w:lang w:eastAsia="en-US"/>
        </w:rPr>
        <w:t xml:space="preserve"> olan teşebbüsün ve sermaye şirketinin yönetim kurulu üyeleriyle yöneticilerinin, kendileri, eşleri, velayetleri altındaki çocukları ve bunların, sermayelerinin en az yüzde yirmisine sahip bulundukları ticaret şirketlerinin o sermaye şirketindeki payları ile ilgili olarak yapacakları açıklama, sicil gazetesinde yayımlandığı tarihten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u) Şirketler arasında yapılan </w:t>
      </w:r>
      <w:proofErr w:type="gramStart"/>
      <w:r w:rsidRPr="00B7231E">
        <w:rPr>
          <w:rFonts w:eastAsia="ヒラギノ明朝 Pro W3"/>
          <w:sz w:val="18"/>
          <w:szCs w:val="18"/>
          <w:lang w:eastAsia="en-US"/>
        </w:rPr>
        <w:t>hakimiyet</w:t>
      </w:r>
      <w:proofErr w:type="gramEnd"/>
      <w:r w:rsidRPr="00B7231E">
        <w:rPr>
          <w:rFonts w:eastAsia="ヒラギノ明朝 Pro W3"/>
          <w:sz w:val="18"/>
          <w:szCs w:val="18"/>
          <w:lang w:eastAsia="en-US"/>
        </w:rPr>
        <w:t xml:space="preserve"> sözleşmesi sicil gazetesinde yayımlandığı tarihten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proofErr w:type="gramStart"/>
      <w:r w:rsidRPr="00B7231E">
        <w:rPr>
          <w:rFonts w:eastAsia="ヒラギノ明朝 Pro W3"/>
          <w:sz w:val="18"/>
          <w:szCs w:val="18"/>
          <w:lang w:eastAsia="en-US"/>
        </w:rPr>
        <w:t>ü) Şirketteki pay sahibi/ortak sayısının bire düşmesi ya da şirketin tek pay sahipli/ortaklı olarak kurulması halinde, şirketin tek pay sahipli/ortaklı olduğu hususu ve tek pay sahibi/ortağın adı, soyadı, yerleşim yeri ve vatandaşlığına dair bilgiler sicil gazetesinde yayımlandığı tarihten itibaren en geç beş gün içinde internet sitesine konur.</w:t>
      </w:r>
      <w:proofErr w:type="gramEnd"/>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v) Şirket sözleşmesi ve değişiklikler kuruluşun ya da değişikliğin sicil gazetesinde yayımlandığı tarihten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y) Şirketin tescilinden itibaren iki yıl içinde bir işletme veya aynın, sermayenin onda birini aşan bir bedel karşılığında devralınmasına veya kiralanmasına ilişkin sözleşme sicil gazetesinde yayımlandığı tarihten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z) Yönetim kurulunun veya müdürler kurulunun temsile yetkili kişileri ve bunların temsil şekillerini gösterir kararı, sicil gazetesinde yayımlandığı tarihten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proofErr w:type="spellStart"/>
      <w:r w:rsidRPr="00B7231E">
        <w:rPr>
          <w:rFonts w:eastAsia="ヒラギノ明朝 Pro W3"/>
          <w:sz w:val="18"/>
          <w:szCs w:val="18"/>
          <w:lang w:eastAsia="en-US"/>
        </w:rPr>
        <w:t>aa</w:t>
      </w:r>
      <w:proofErr w:type="spellEnd"/>
      <w:r w:rsidRPr="00B7231E">
        <w:rPr>
          <w:rFonts w:eastAsia="ヒラギノ明朝 Pro W3"/>
          <w:sz w:val="18"/>
          <w:szCs w:val="18"/>
          <w:lang w:eastAsia="en-US"/>
        </w:rPr>
        <w:t>) Anonim şirketlerde genel kurulun çalışma usul ve esaslarını içeren iç yönerge ilan tarihini izleyen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proofErr w:type="spellStart"/>
      <w:r w:rsidRPr="00B7231E">
        <w:rPr>
          <w:rFonts w:eastAsia="ヒラギノ明朝 Pro W3"/>
          <w:sz w:val="18"/>
          <w:szCs w:val="18"/>
          <w:lang w:eastAsia="en-US"/>
        </w:rPr>
        <w:t>bb</w:t>
      </w:r>
      <w:proofErr w:type="spellEnd"/>
      <w:r w:rsidRPr="00B7231E">
        <w:rPr>
          <w:rFonts w:eastAsia="ヒラギノ明朝 Pro W3"/>
          <w:sz w:val="18"/>
          <w:szCs w:val="18"/>
          <w:lang w:eastAsia="en-US"/>
        </w:rPr>
        <w:t>) Yönetim kurulunun rüçhan hakkının sınırlandırılmasının veya kaldırılmasının gerekçelerini, yeni payların primli ve primsiz çıkarılmasının sebeplerini, primin nasıl hesaplandığını gösteren raporu sicil gazetesinde yayımlandığı tarihten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cc) Sermayenin azaltılmasının sebepleri ile azaltmanın amacı ve azaltmanın ne şekilde yapılacağını gösterir yönetim/müdürler kurulunca hazırlanmış ve genel kurul tarafından onaylanmış sermayenin azaltılmasına ilişkin rapor, sicil gazetesinde yayımlandığı tarihten itibaren en geç beş gün içinde internet sitesine konur.</w:t>
      </w:r>
    </w:p>
    <w:p w:rsidR="00B7231E" w:rsidRPr="00B7231E" w:rsidRDefault="00B7231E" w:rsidP="00B7231E">
      <w:pPr>
        <w:pStyle w:val="3-NormalYaz"/>
        <w:spacing w:line="240" w:lineRule="exact"/>
        <w:ind w:firstLine="566"/>
        <w:rPr>
          <w:rFonts w:hAnsi="Times New Roman"/>
          <w:sz w:val="18"/>
          <w:szCs w:val="18"/>
        </w:rPr>
      </w:pPr>
      <w:proofErr w:type="spellStart"/>
      <w:r w:rsidRPr="00B7231E">
        <w:rPr>
          <w:sz w:val="18"/>
          <w:szCs w:val="18"/>
        </w:rPr>
        <w:t>çç</w:t>
      </w:r>
      <w:proofErr w:type="spellEnd"/>
      <w:r w:rsidRPr="00B7231E">
        <w:rPr>
          <w:sz w:val="18"/>
          <w:szCs w:val="18"/>
        </w:rPr>
        <w:t>) Y</w:t>
      </w:r>
      <w:r w:rsidRPr="00B7231E">
        <w:rPr>
          <w:sz w:val="18"/>
          <w:szCs w:val="18"/>
        </w:rPr>
        <w:t>ö</w:t>
      </w:r>
      <w:r w:rsidRPr="00B7231E">
        <w:rPr>
          <w:sz w:val="18"/>
          <w:szCs w:val="18"/>
        </w:rPr>
        <w:t>netim/m</w:t>
      </w:r>
      <w:r w:rsidRPr="00B7231E">
        <w:rPr>
          <w:sz w:val="18"/>
          <w:szCs w:val="18"/>
        </w:rPr>
        <w:t>ü</w:t>
      </w:r>
      <w:r w:rsidRPr="00B7231E">
        <w:rPr>
          <w:sz w:val="18"/>
          <w:szCs w:val="18"/>
        </w:rPr>
        <w:t>d</w:t>
      </w:r>
      <w:r w:rsidRPr="00B7231E">
        <w:rPr>
          <w:sz w:val="18"/>
          <w:szCs w:val="18"/>
        </w:rPr>
        <w:t>ü</w:t>
      </w:r>
      <w:r w:rsidRPr="00B7231E">
        <w:rPr>
          <w:sz w:val="18"/>
          <w:szCs w:val="18"/>
        </w:rPr>
        <w:t xml:space="preserve">rler kurulunun pay bedellerinin </w:t>
      </w:r>
      <w:r w:rsidRPr="00B7231E">
        <w:rPr>
          <w:sz w:val="18"/>
          <w:szCs w:val="18"/>
        </w:rPr>
        <w:t>ö</w:t>
      </w:r>
      <w:r w:rsidRPr="00B7231E">
        <w:rPr>
          <w:sz w:val="18"/>
          <w:szCs w:val="18"/>
        </w:rPr>
        <w:t>denmesine ili</w:t>
      </w:r>
      <w:r w:rsidRPr="00B7231E">
        <w:rPr>
          <w:sz w:val="18"/>
          <w:szCs w:val="18"/>
        </w:rPr>
        <w:t>ş</w:t>
      </w:r>
      <w:r w:rsidRPr="00B7231E">
        <w:rPr>
          <w:sz w:val="18"/>
          <w:szCs w:val="18"/>
        </w:rPr>
        <w:t xml:space="preserve">kin </w:t>
      </w:r>
      <w:r w:rsidRPr="00B7231E">
        <w:rPr>
          <w:sz w:val="18"/>
          <w:szCs w:val="18"/>
        </w:rPr>
        <w:t>ç</w:t>
      </w:r>
      <w:r w:rsidRPr="00B7231E">
        <w:rPr>
          <w:sz w:val="18"/>
          <w:szCs w:val="18"/>
        </w:rPr>
        <w:t>a</w:t>
      </w:r>
      <w:r w:rsidRPr="00B7231E">
        <w:rPr>
          <w:sz w:val="18"/>
          <w:szCs w:val="18"/>
        </w:rPr>
        <w:t>ğ</w:t>
      </w:r>
      <w:r w:rsidRPr="00B7231E">
        <w:rPr>
          <w:sz w:val="18"/>
          <w:szCs w:val="18"/>
        </w:rPr>
        <w:t>r</w:t>
      </w:r>
      <w:r w:rsidRPr="00B7231E">
        <w:rPr>
          <w:sz w:val="18"/>
          <w:szCs w:val="18"/>
        </w:rPr>
        <w:t>ı</w:t>
      </w:r>
      <w:r w:rsidRPr="00B7231E">
        <w:rPr>
          <w:sz w:val="18"/>
          <w:szCs w:val="18"/>
        </w:rPr>
        <w:t xml:space="preserve"> ilan</w:t>
      </w:r>
      <w:r w:rsidRPr="00B7231E">
        <w:rPr>
          <w:sz w:val="18"/>
          <w:szCs w:val="18"/>
        </w:rPr>
        <w:t>ı</w:t>
      </w:r>
      <w:r w:rsidRPr="00B7231E">
        <w:rPr>
          <w:sz w:val="18"/>
          <w:szCs w:val="18"/>
        </w:rPr>
        <w:t xml:space="preserve"> yap</w:t>
      </w:r>
      <w:r w:rsidRPr="00B7231E">
        <w:rPr>
          <w:sz w:val="18"/>
          <w:szCs w:val="18"/>
        </w:rPr>
        <w:t>ı</w:t>
      </w:r>
      <w:r w:rsidRPr="00B7231E">
        <w:rPr>
          <w:sz w:val="18"/>
          <w:szCs w:val="18"/>
        </w:rPr>
        <w:t>ld</w:t>
      </w:r>
      <w:r w:rsidRPr="00B7231E">
        <w:rPr>
          <w:sz w:val="18"/>
          <w:szCs w:val="18"/>
        </w:rPr>
        <w:t>ığı</w:t>
      </w:r>
      <w:r w:rsidRPr="00B7231E">
        <w:rPr>
          <w:sz w:val="18"/>
          <w:szCs w:val="18"/>
        </w:rPr>
        <w:t xml:space="preserve"> tarihten itibaren </w:t>
      </w:r>
      <w:proofErr w:type="spellStart"/>
      <w:r w:rsidRPr="00B7231E">
        <w:rPr>
          <w:sz w:val="18"/>
          <w:szCs w:val="18"/>
        </w:rPr>
        <w:t>en</w:t>
      </w:r>
      <w:r w:rsidRPr="00B7231E">
        <w:rPr>
          <w:rFonts w:hAnsi="Times New Roman"/>
          <w:sz w:val="18"/>
          <w:szCs w:val="18"/>
        </w:rPr>
        <w:t>geç</w:t>
      </w:r>
      <w:proofErr w:type="spellEnd"/>
      <w:r w:rsidRPr="00B7231E">
        <w:rPr>
          <w:rFonts w:hAnsi="Times New Roman"/>
          <w:sz w:val="18"/>
          <w:szCs w:val="18"/>
        </w:rPr>
        <w:t xml:space="preserve">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proofErr w:type="spellStart"/>
      <w:r w:rsidRPr="00B7231E">
        <w:rPr>
          <w:rFonts w:eastAsia="ヒラギノ明朝 Pro W3"/>
          <w:sz w:val="18"/>
          <w:szCs w:val="18"/>
          <w:lang w:eastAsia="en-US"/>
        </w:rPr>
        <w:t>dd</w:t>
      </w:r>
      <w:proofErr w:type="spellEnd"/>
      <w:r w:rsidRPr="00B7231E">
        <w:rPr>
          <w:rFonts w:eastAsia="ヒラギノ明朝 Pro W3"/>
          <w:sz w:val="18"/>
          <w:szCs w:val="18"/>
          <w:lang w:eastAsia="en-US"/>
        </w:rPr>
        <w:t xml:space="preserve">) Yönetim kurulunun </w:t>
      </w:r>
      <w:proofErr w:type="spellStart"/>
      <w:r w:rsidRPr="00B7231E">
        <w:rPr>
          <w:rFonts w:eastAsia="ヒラギノ明朝 Pro W3"/>
          <w:sz w:val="18"/>
          <w:szCs w:val="18"/>
          <w:lang w:eastAsia="en-US"/>
        </w:rPr>
        <w:t>mütemerrit</w:t>
      </w:r>
      <w:proofErr w:type="spellEnd"/>
      <w:r w:rsidRPr="00B7231E">
        <w:rPr>
          <w:rFonts w:eastAsia="ヒラギノ明朝 Pro W3"/>
          <w:sz w:val="18"/>
          <w:szCs w:val="18"/>
          <w:lang w:eastAsia="en-US"/>
        </w:rPr>
        <w:t xml:space="preserve"> pay sahibinin senedini iptal etmesine ilişkin kararı sicil gazetesinde yayımlandığı tarihten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proofErr w:type="spellStart"/>
      <w:r w:rsidRPr="00B7231E">
        <w:rPr>
          <w:rFonts w:eastAsia="ヒラギノ明朝 Pro W3"/>
          <w:sz w:val="18"/>
          <w:szCs w:val="18"/>
          <w:lang w:eastAsia="en-US"/>
        </w:rPr>
        <w:t>ee</w:t>
      </w:r>
      <w:proofErr w:type="spellEnd"/>
      <w:r w:rsidRPr="00B7231E">
        <w:rPr>
          <w:rFonts w:eastAsia="ヒラギノ明朝 Pro W3"/>
          <w:sz w:val="18"/>
          <w:szCs w:val="18"/>
          <w:lang w:eastAsia="en-US"/>
        </w:rPr>
        <w:t xml:space="preserve">) </w:t>
      </w:r>
      <w:proofErr w:type="gramStart"/>
      <w:r w:rsidRPr="00B7231E">
        <w:rPr>
          <w:rFonts w:eastAsia="ヒラギノ明朝 Pro W3"/>
          <w:sz w:val="18"/>
          <w:szCs w:val="18"/>
          <w:lang w:eastAsia="en-US"/>
        </w:rPr>
        <w:t>Yönetim kurulu</w:t>
      </w:r>
      <w:proofErr w:type="gramEnd"/>
      <w:r w:rsidRPr="00B7231E">
        <w:rPr>
          <w:rFonts w:eastAsia="ヒラギノ明朝 Pro W3"/>
          <w:sz w:val="18"/>
          <w:szCs w:val="18"/>
          <w:lang w:eastAsia="en-US"/>
        </w:rPr>
        <w:t xml:space="preserve"> veya müdürler kurulu ile genel kurul toplantılarının elektronik ortamda yapılması veya bu toplantılara elektronik ortamda katılım sağlanması hallerinde, elektronik ortam araçlarının etkin katılmaya elverişliliğinin ispatlandığı teknik rapor, sicil gazetesinde yayımlandığı tarihten itibaren en geç beş gün içinde internet sitesine konur.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lastRenderedPageBreak/>
        <w:t>(4) İnternet sitesinin bilgi toplumu hizmetlerine özgülenmiş kısmında yayımlanan içeriğin başına tarih ve parantez içinde “yönlendirilmiş mesaj” ibaresi konulur. Yönlendirilmiş mesaj zaman damgası ile oluşturulur ve aynı yöntemle değiştirilir.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(5) Kanun ve diğer kanunlar uyarınca yapılması gereken ilanlar, ilgili mevzuatta öngörüldüğü şekilde internet sitesinde yayımlanır.</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r w:rsidRPr="00B7231E">
        <w:rPr>
          <w:rFonts w:eastAsia="ヒラギノ明朝 Pro W3"/>
          <w:b/>
          <w:sz w:val="18"/>
          <w:szCs w:val="18"/>
          <w:lang w:eastAsia="en-US"/>
        </w:rPr>
        <w:t>Merkezi Veri Tabanı Hizmet Sağlayıcısı</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t>MADDE 7 –</w:t>
      </w:r>
      <w:r w:rsidRPr="00B7231E">
        <w:rPr>
          <w:rFonts w:eastAsia="ヒラギノ明朝 Pro W3"/>
          <w:sz w:val="18"/>
          <w:szCs w:val="18"/>
          <w:lang w:eastAsia="en-US"/>
        </w:rPr>
        <w:t xml:space="preserve"> (1) </w:t>
      </w:r>
      <w:proofErr w:type="spellStart"/>
      <w:r w:rsidRPr="00B7231E">
        <w:rPr>
          <w:rFonts w:eastAsia="ヒラギノ明朝 Pro W3"/>
          <w:sz w:val="18"/>
          <w:szCs w:val="18"/>
          <w:lang w:eastAsia="en-US"/>
        </w:rPr>
        <w:t>MTHS’lerin</w:t>
      </w:r>
      <w:proofErr w:type="spellEnd"/>
      <w:r w:rsidRPr="00B7231E">
        <w:rPr>
          <w:rFonts w:eastAsia="ヒラギノ明朝 Pro W3"/>
          <w:sz w:val="18"/>
          <w:szCs w:val="18"/>
          <w:lang w:eastAsia="en-US"/>
        </w:rPr>
        <w:t xml:space="preserve"> faaliyetleri bu konuda Bakanlıkça verilmiş faaliyet iznine bağlıdır.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(2) Payları, Sermaye Piyasası Kanunu uyarınca MKK tarafından </w:t>
      </w:r>
      <w:proofErr w:type="spellStart"/>
      <w:r w:rsidRPr="00B7231E">
        <w:rPr>
          <w:rFonts w:eastAsia="ヒラギノ明朝 Pro W3"/>
          <w:sz w:val="18"/>
          <w:szCs w:val="18"/>
          <w:lang w:eastAsia="en-US"/>
        </w:rPr>
        <w:t>kayden</w:t>
      </w:r>
      <w:proofErr w:type="spellEnd"/>
      <w:r w:rsidRPr="00B7231E">
        <w:rPr>
          <w:rFonts w:eastAsia="ヒラギノ明朝 Pro W3"/>
          <w:sz w:val="18"/>
          <w:szCs w:val="18"/>
          <w:lang w:eastAsia="en-US"/>
        </w:rPr>
        <w:t xml:space="preserve"> izlenen şirketler için MTHS faaliyeti MKK tarafından yerine getirilir.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(3) MTHS sıfatıyla şirketler adına erişime açık bulundurulan bilgi ve belgeler 12 </w:t>
      </w:r>
      <w:proofErr w:type="spellStart"/>
      <w:r w:rsidRPr="00B7231E">
        <w:rPr>
          <w:rFonts w:eastAsia="ヒラギノ明朝 Pro W3"/>
          <w:sz w:val="18"/>
          <w:szCs w:val="18"/>
          <w:lang w:eastAsia="en-US"/>
        </w:rPr>
        <w:t>nci</w:t>
      </w:r>
      <w:proofErr w:type="spellEnd"/>
      <w:r w:rsidRPr="00B7231E">
        <w:rPr>
          <w:rFonts w:eastAsia="ヒラギノ明朝 Pro W3"/>
          <w:sz w:val="18"/>
          <w:szCs w:val="18"/>
          <w:lang w:eastAsia="en-US"/>
        </w:rPr>
        <w:t xml:space="preserve"> maddeye uygun olarak elektronik ortamda arşivlenir.</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proofErr w:type="spellStart"/>
      <w:r w:rsidRPr="00B7231E">
        <w:rPr>
          <w:rFonts w:eastAsia="ヒラギノ明朝 Pro W3"/>
          <w:b/>
          <w:sz w:val="18"/>
          <w:szCs w:val="18"/>
          <w:lang w:eastAsia="en-US"/>
        </w:rPr>
        <w:t>MTHS’nin</w:t>
      </w:r>
      <w:proofErr w:type="spellEnd"/>
      <w:r w:rsidRPr="00B7231E">
        <w:rPr>
          <w:rFonts w:eastAsia="ヒラギノ明朝 Pro W3"/>
          <w:b/>
          <w:sz w:val="18"/>
          <w:szCs w:val="18"/>
          <w:lang w:eastAsia="en-US"/>
        </w:rPr>
        <w:t xml:space="preserve"> yükümlülükleri</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t>MADDE 8 –</w:t>
      </w:r>
      <w:r w:rsidRPr="00B7231E">
        <w:rPr>
          <w:rFonts w:eastAsia="ヒラギノ明朝 Pro W3"/>
          <w:sz w:val="18"/>
          <w:szCs w:val="18"/>
          <w:lang w:eastAsia="en-US"/>
        </w:rPr>
        <w:t xml:space="preserve"> (1) MTHS;</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a) 11 inci maddede öngörülen teknik hususlar ve güvenlik </w:t>
      </w:r>
      <w:proofErr w:type="gramStart"/>
      <w:r w:rsidRPr="00B7231E">
        <w:rPr>
          <w:rFonts w:eastAsia="ヒラギノ明朝 Pro W3"/>
          <w:sz w:val="18"/>
          <w:szCs w:val="18"/>
          <w:lang w:eastAsia="en-US"/>
        </w:rPr>
        <w:t>kriterlerine</w:t>
      </w:r>
      <w:proofErr w:type="gramEnd"/>
      <w:r w:rsidRPr="00B7231E">
        <w:rPr>
          <w:rFonts w:eastAsia="ヒラギノ明朝 Pro W3"/>
          <w:sz w:val="18"/>
          <w:szCs w:val="18"/>
          <w:lang w:eastAsia="en-US"/>
        </w:rPr>
        <w:t xml:space="preserve"> uymakla,</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b) Güvenli elektronik imzayı destekleyecek alt yapıyı sağlamakla,</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c) Şirketlerin taleplerine göre internet sitesini barındırma veya veri tabanını muhafaza etme fonksiyonlarını yerine getirmekle,</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ç) Yürütmekte olduğu faaliyete engel bir durum çıkması halinde bunu yedi gün içinde Bakanlığa bildirmekle,</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d) Bakanlıkça talep edilmesi halinde, MERSİS ve diğer ilgili veri tabanları ile </w:t>
      </w:r>
      <w:proofErr w:type="gramStart"/>
      <w:r w:rsidRPr="00B7231E">
        <w:rPr>
          <w:rFonts w:eastAsia="ヒラギノ明朝 Pro W3"/>
          <w:sz w:val="18"/>
          <w:szCs w:val="18"/>
          <w:lang w:eastAsia="en-US"/>
        </w:rPr>
        <w:t>entegrasyonunu</w:t>
      </w:r>
      <w:proofErr w:type="gramEnd"/>
      <w:r w:rsidRPr="00B7231E">
        <w:rPr>
          <w:rFonts w:eastAsia="ヒラギノ明朝 Pro W3"/>
          <w:sz w:val="18"/>
          <w:szCs w:val="18"/>
          <w:lang w:eastAsia="en-US"/>
        </w:rPr>
        <w:t xml:space="preserve"> gerçekleştirmekle,</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proofErr w:type="gramStart"/>
      <w:r w:rsidRPr="00B7231E">
        <w:rPr>
          <w:rFonts w:eastAsia="ヒラギノ明朝 Pro W3"/>
          <w:sz w:val="18"/>
          <w:szCs w:val="18"/>
          <w:lang w:eastAsia="en-US"/>
        </w:rPr>
        <w:t>yükümlüdür</w:t>
      </w:r>
      <w:proofErr w:type="gramEnd"/>
      <w:r w:rsidRPr="00B7231E">
        <w:rPr>
          <w:rFonts w:eastAsia="ヒラギノ明朝 Pro W3"/>
          <w:sz w:val="18"/>
          <w:szCs w:val="18"/>
          <w:lang w:eastAsia="en-US"/>
        </w:rPr>
        <w:t>.</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r w:rsidRPr="00B7231E">
        <w:rPr>
          <w:rFonts w:eastAsia="ヒラギノ明朝 Pro W3"/>
          <w:b/>
          <w:sz w:val="18"/>
          <w:szCs w:val="18"/>
          <w:lang w:eastAsia="en-US"/>
        </w:rPr>
        <w:t>Rapor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t>MADDE 9 –</w:t>
      </w:r>
      <w:r w:rsidRPr="00B7231E">
        <w:rPr>
          <w:rFonts w:eastAsia="ヒラギノ明朝 Pro W3"/>
          <w:sz w:val="18"/>
          <w:szCs w:val="18"/>
          <w:lang w:eastAsia="en-US"/>
        </w:rPr>
        <w:t xml:space="preserve"> (1) MTHS, Bakanlığa her yıl Mart ayı sonuna kadar bir önceki yıla ilişkin verdiği hizmetlere ve hizmet verdiği şirketlerin bilgilerine dair bir rapor verir.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(2) Bakanlık tarafından münhasıran MTHS faaliyetine ilişkin istenecek diğer bilgi ve belgelerin de verilmesi gerekir.</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r w:rsidRPr="00B7231E">
        <w:rPr>
          <w:rFonts w:eastAsia="ヒラギノ明朝 Pro W3"/>
          <w:b/>
          <w:sz w:val="18"/>
          <w:szCs w:val="18"/>
          <w:lang w:eastAsia="en-US"/>
        </w:rPr>
        <w:t>Şirketlerin yükümlülükleri</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t>MADDE 10 –</w:t>
      </w:r>
      <w:r w:rsidRPr="00B7231E">
        <w:rPr>
          <w:rFonts w:eastAsia="ヒラギノ明朝 Pro W3"/>
          <w:sz w:val="18"/>
          <w:szCs w:val="18"/>
          <w:lang w:eastAsia="en-US"/>
        </w:rPr>
        <w:t xml:space="preserve"> (1) Şirketler, Kanunun 1524 üncü maddesi ve bu Yönetmelik hükümleri uyarınca internet sitesinin özgülenmiş kısmında bulunması öngörülen içeriği Bakanlık tarafından bir format belirlenmiş ise o formatta, belirlenmemişse elektronik ortamda </w:t>
      </w:r>
      <w:proofErr w:type="spellStart"/>
      <w:r w:rsidRPr="00B7231E">
        <w:rPr>
          <w:rFonts w:eastAsia="ヒラギノ明朝 Pro W3"/>
          <w:sz w:val="18"/>
          <w:szCs w:val="18"/>
          <w:lang w:eastAsia="en-US"/>
        </w:rPr>
        <w:t>MTHS’ye</w:t>
      </w:r>
      <w:proofErr w:type="spellEnd"/>
      <w:r w:rsidRPr="00B7231E">
        <w:rPr>
          <w:rFonts w:eastAsia="ヒラギノ明朝 Pro W3"/>
          <w:sz w:val="18"/>
          <w:szCs w:val="18"/>
          <w:lang w:eastAsia="en-US"/>
        </w:rPr>
        <w:t xml:space="preserve"> bildirir.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(2) Şirketler tarafından internet sitesinin bilgi toplumu hizmetlerine ayrılmış bölümünün şirkete ait internet sitesi üzerinden veya </w:t>
      </w:r>
      <w:proofErr w:type="spellStart"/>
      <w:r w:rsidRPr="00B7231E">
        <w:rPr>
          <w:rFonts w:eastAsia="ヒラギノ明朝 Pro W3"/>
          <w:sz w:val="18"/>
          <w:szCs w:val="18"/>
          <w:lang w:eastAsia="en-US"/>
        </w:rPr>
        <w:t>MTHS’ler</w:t>
      </w:r>
      <w:proofErr w:type="spellEnd"/>
      <w:r w:rsidRPr="00B7231E">
        <w:rPr>
          <w:rFonts w:eastAsia="ヒラギノ明朝 Pro W3"/>
          <w:sz w:val="18"/>
          <w:szCs w:val="18"/>
          <w:lang w:eastAsia="en-US"/>
        </w:rPr>
        <w:t xml:space="preserve"> üzerinden arama motorları tarafından kolay bulunabilmesi için, ana sayfada "bilgi toplumu hizmetleri şirket unvanı" şeklinde bir ibareye yer verilir.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(3) Sahip oldukları internet sitesi üzerinde bu bilgileri sağlayan şirketler, internet sitesinde yer alan içeriğin sitede yayımlanması, değiştirilmesi ve yenilenmesi gibi işlemlerde güvenli elektronik imza ve zaman damgası kullanırlar.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(4) Sahip oldukları internet sitesi üzerinde bu bilgileri sağlayan şirketler, ilgili bilgilere erişim için internet sitesi içinde “http://firmaalanadi/bilgitoplumuhizmetleri” adresinden yönlenmeyi sağlarlar. Şirketin farklı markalar ve pazarlama amaçları ile birden fazla alan adı sahibi olması durumunda her bir alan adı için bu ilke uygulanır.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(5) Şirketler, sahip oldukları internet sitelerinde erişime açık bulundurdukları bilgi ve belgeleri 12 </w:t>
      </w:r>
      <w:proofErr w:type="spellStart"/>
      <w:r w:rsidRPr="00B7231E">
        <w:rPr>
          <w:rFonts w:eastAsia="ヒラギノ明朝 Pro W3"/>
          <w:sz w:val="18"/>
          <w:szCs w:val="18"/>
          <w:lang w:eastAsia="en-US"/>
        </w:rPr>
        <w:t>nci</w:t>
      </w:r>
      <w:proofErr w:type="spellEnd"/>
      <w:r w:rsidRPr="00B7231E">
        <w:rPr>
          <w:rFonts w:eastAsia="ヒラギノ明朝 Pro W3"/>
          <w:sz w:val="18"/>
          <w:szCs w:val="18"/>
          <w:lang w:eastAsia="en-US"/>
        </w:rPr>
        <w:t xml:space="preserve"> maddeye uygun olarak elektronik ortamda arşivlerler.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(6) Şirketlerin sahip oldukları internet siteleri, 11 inci maddede öngörülen teknik hususlar ve güvenlik </w:t>
      </w:r>
      <w:proofErr w:type="gramStart"/>
      <w:r w:rsidRPr="00B7231E">
        <w:rPr>
          <w:rFonts w:eastAsia="ヒラギノ明朝 Pro W3"/>
          <w:sz w:val="18"/>
          <w:szCs w:val="18"/>
          <w:lang w:eastAsia="en-US"/>
        </w:rPr>
        <w:t>kriterlerine</w:t>
      </w:r>
      <w:proofErr w:type="gramEnd"/>
      <w:r w:rsidRPr="00B7231E">
        <w:rPr>
          <w:rFonts w:eastAsia="ヒラギノ明朝 Pro W3"/>
          <w:sz w:val="18"/>
          <w:szCs w:val="18"/>
          <w:lang w:eastAsia="en-US"/>
        </w:rPr>
        <w:t xml:space="preserve"> uygun olarak işletilir.</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r w:rsidRPr="00B7231E">
        <w:rPr>
          <w:rFonts w:eastAsia="ヒラギノ明朝 Pro W3"/>
          <w:b/>
          <w:sz w:val="18"/>
          <w:szCs w:val="18"/>
          <w:lang w:eastAsia="en-US"/>
        </w:rPr>
        <w:t xml:space="preserve">Teknik hususlar ve güvenlik </w:t>
      </w:r>
      <w:proofErr w:type="gramStart"/>
      <w:r w:rsidRPr="00B7231E">
        <w:rPr>
          <w:rFonts w:eastAsia="ヒラギノ明朝 Pro W3"/>
          <w:b/>
          <w:sz w:val="18"/>
          <w:szCs w:val="18"/>
          <w:lang w:eastAsia="en-US"/>
        </w:rPr>
        <w:t>kriterleri</w:t>
      </w:r>
      <w:proofErr w:type="gramEnd"/>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t>MADDE 11 –</w:t>
      </w:r>
      <w:r w:rsidRPr="00B7231E">
        <w:rPr>
          <w:rFonts w:eastAsia="ヒラギノ明朝 Pro W3"/>
          <w:sz w:val="18"/>
          <w:szCs w:val="18"/>
          <w:lang w:eastAsia="en-US"/>
        </w:rPr>
        <w:t xml:space="preserve"> (1) Şirketlerin ve </w:t>
      </w:r>
      <w:proofErr w:type="spellStart"/>
      <w:r w:rsidRPr="00B7231E">
        <w:rPr>
          <w:rFonts w:eastAsia="ヒラギノ明朝 Pro W3"/>
          <w:sz w:val="18"/>
          <w:szCs w:val="18"/>
          <w:lang w:eastAsia="en-US"/>
        </w:rPr>
        <w:t>MTHS’lerin</w:t>
      </w:r>
      <w:proofErr w:type="spellEnd"/>
      <w:r w:rsidRPr="00B7231E">
        <w:rPr>
          <w:rFonts w:eastAsia="ヒラギノ明朝 Pro W3"/>
          <w:sz w:val="18"/>
          <w:szCs w:val="18"/>
          <w:lang w:eastAsia="en-US"/>
        </w:rPr>
        <w:t>, bu Yönetmelik uyarınca yürütmekle yükümlü oldukları faaliyetler nedeniyle asgari yedekleme ve felaketten kurtarma planlarına, yetkisiz erişimlere ve saldırılara karşı gerekli ağ ve sistem güvenliğine sahip olmaları gerekir.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(2) Şirketler ve </w:t>
      </w:r>
      <w:proofErr w:type="spellStart"/>
      <w:r w:rsidRPr="00B7231E">
        <w:rPr>
          <w:rFonts w:eastAsia="ヒラギノ明朝 Pro W3"/>
          <w:sz w:val="18"/>
          <w:szCs w:val="18"/>
          <w:lang w:eastAsia="en-US"/>
        </w:rPr>
        <w:t>MTHS’ler</w:t>
      </w:r>
      <w:proofErr w:type="spellEnd"/>
      <w:r w:rsidRPr="00B7231E">
        <w:rPr>
          <w:rFonts w:eastAsia="ヒラギノ明朝 Pro W3"/>
          <w:sz w:val="18"/>
          <w:szCs w:val="18"/>
          <w:lang w:eastAsia="en-US"/>
        </w:rPr>
        <w:t xml:space="preserve">, Kanunun ve bu Yönetmeliğin internet sitesinde bulunmasını öngördüğü asgari içeriğin üçüncü kişilere karşı erişilebilirliğini, bütünlüğünü, güvenliğini, </w:t>
      </w:r>
      <w:proofErr w:type="spellStart"/>
      <w:r w:rsidRPr="00B7231E">
        <w:rPr>
          <w:rFonts w:eastAsia="ヒラギノ明朝 Pro W3"/>
          <w:sz w:val="18"/>
          <w:szCs w:val="18"/>
          <w:lang w:eastAsia="en-US"/>
        </w:rPr>
        <w:t>değiştirilmezliğini</w:t>
      </w:r>
      <w:proofErr w:type="spellEnd"/>
      <w:r w:rsidRPr="00B7231E">
        <w:rPr>
          <w:rFonts w:eastAsia="ヒラギノ明朝 Pro W3"/>
          <w:sz w:val="18"/>
          <w:szCs w:val="18"/>
          <w:lang w:eastAsia="en-US"/>
        </w:rPr>
        <w:t xml:space="preserve"> ve </w:t>
      </w:r>
      <w:proofErr w:type="gramStart"/>
      <w:r w:rsidRPr="00B7231E">
        <w:rPr>
          <w:rFonts w:eastAsia="ヒラギノ明朝 Pro W3"/>
          <w:sz w:val="18"/>
          <w:szCs w:val="18"/>
          <w:lang w:eastAsia="en-US"/>
        </w:rPr>
        <w:t>inkar</w:t>
      </w:r>
      <w:proofErr w:type="gramEnd"/>
      <w:r w:rsidRPr="00B7231E">
        <w:rPr>
          <w:rFonts w:eastAsia="ヒラギノ明朝 Pro W3"/>
          <w:sz w:val="18"/>
          <w:szCs w:val="18"/>
          <w:lang w:eastAsia="en-US"/>
        </w:rPr>
        <w:t xml:space="preserve"> edilmezliğini sağlarlar.</w:t>
      </w:r>
    </w:p>
    <w:p w:rsidR="00B7231E" w:rsidRPr="00B7231E" w:rsidRDefault="00B7231E" w:rsidP="00B7231E">
      <w:pPr>
        <w:pStyle w:val="3-NormalYaz"/>
        <w:spacing w:line="240" w:lineRule="exact"/>
        <w:ind w:firstLine="566"/>
        <w:rPr>
          <w:rFonts w:hAnsi="Times New Roman"/>
          <w:sz w:val="18"/>
          <w:szCs w:val="18"/>
        </w:rPr>
      </w:pPr>
      <w:r w:rsidRPr="00B7231E">
        <w:rPr>
          <w:sz w:val="18"/>
          <w:szCs w:val="18"/>
        </w:rPr>
        <w:t xml:space="preserve">(3) </w:t>
      </w:r>
      <w:r w:rsidRPr="00B7231E">
        <w:rPr>
          <w:sz w:val="18"/>
          <w:szCs w:val="18"/>
        </w:rPr>
        <w:t>Ş</w:t>
      </w:r>
      <w:r w:rsidRPr="00B7231E">
        <w:rPr>
          <w:sz w:val="18"/>
          <w:szCs w:val="18"/>
        </w:rPr>
        <w:t xml:space="preserve">irketler ve </w:t>
      </w:r>
      <w:proofErr w:type="spellStart"/>
      <w:r w:rsidRPr="00B7231E">
        <w:rPr>
          <w:sz w:val="18"/>
          <w:szCs w:val="18"/>
        </w:rPr>
        <w:t>MTHS</w:t>
      </w:r>
      <w:r w:rsidRPr="00B7231E">
        <w:rPr>
          <w:sz w:val="18"/>
          <w:szCs w:val="18"/>
        </w:rPr>
        <w:t>’</w:t>
      </w:r>
      <w:r w:rsidRPr="00B7231E">
        <w:rPr>
          <w:sz w:val="18"/>
          <w:szCs w:val="18"/>
        </w:rPr>
        <w:t>ler</w:t>
      </w:r>
      <w:proofErr w:type="spellEnd"/>
      <w:r w:rsidRPr="00B7231E">
        <w:rPr>
          <w:sz w:val="18"/>
          <w:szCs w:val="18"/>
        </w:rPr>
        <w:t>, verdikleri hizmetlere ili</w:t>
      </w:r>
      <w:r w:rsidRPr="00B7231E">
        <w:rPr>
          <w:sz w:val="18"/>
          <w:szCs w:val="18"/>
        </w:rPr>
        <w:t>ş</w:t>
      </w:r>
      <w:r w:rsidRPr="00B7231E">
        <w:rPr>
          <w:sz w:val="18"/>
          <w:szCs w:val="18"/>
        </w:rPr>
        <w:t>kin sunucular</w:t>
      </w:r>
      <w:r w:rsidRPr="00B7231E">
        <w:rPr>
          <w:sz w:val="18"/>
          <w:szCs w:val="18"/>
        </w:rPr>
        <w:t>ı</w:t>
      </w:r>
      <w:r w:rsidRPr="00B7231E">
        <w:rPr>
          <w:sz w:val="18"/>
          <w:szCs w:val="18"/>
        </w:rPr>
        <w:t xml:space="preserve"> bar</w:t>
      </w:r>
      <w:r w:rsidRPr="00B7231E">
        <w:rPr>
          <w:sz w:val="18"/>
          <w:szCs w:val="18"/>
        </w:rPr>
        <w:t>ı</w:t>
      </w:r>
      <w:r w:rsidRPr="00B7231E">
        <w:rPr>
          <w:sz w:val="18"/>
          <w:szCs w:val="18"/>
        </w:rPr>
        <w:t>nd</w:t>
      </w:r>
      <w:r w:rsidRPr="00B7231E">
        <w:rPr>
          <w:sz w:val="18"/>
          <w:szCs w:val="18"/>
        </w:rPr>
        <w:t>ı</w:t>
      </w:r>
      <w:r w:rsidRPr="00B7231E">
        <w:rPr>
          <w:sz w:val="18"/>
          <w:szCs w:val="18"/>
        </w:rPr>
        <w:t xml:space="preserve">ran veri merkezlerini ve </w:t>
      </w:r>
      <w:proofErr w:type="spellStart"/>
      <w:r w:rsidRPr="00B7231E">
        <w:rPr>
          <w:sz w:val="18"/>
          <w:szCs w:val="18"/>
        </w:rPr>
        <w:t>sistemlerini</w:t>
      </w:r>
      <w:r w:rsidRPr="00B7231E">
        <w:rPr>
          <w:rFonts w:hAnsi="Times New Roman"/>
          <w:sz w:val="18"/>
          <w:szCs w:val="18"/>
        </w:rPr>
        <w:t>Türkiye</w:t>
      </w:r>
      <w:proofErr w:type="spellEnd"/>
      <w:r w:rsidRPr="00B7231E">
        <w:rPr>
          <w:rFonts w:hAnsi="Times New Roman"/>
          <w:sz w:val="18"/>
          <w:szCs w:val="18"/>
        </w:rPr>
        <w:t xml:space="preserve"> Cumhuriyeti sınırları içinde kurup işletebilecekleri gibi bulut bilişim teknolojisi de </w:t>
      </w:r>
      <w:proofErr w:type="gramStart"/>
      <w:r w:rsidRPr="00B7231E">
        <w:rPr>
          <w:rFonts w:hAnsi="Times New Roman"/>
          <w:sz w:val="18"/>
          <w:szCs w:val="18"/>
        </w:rPr>
        <w:t>dahil</w:t>
      </w:r>
      <w:proofErr w:type="gramEnd"/>
      <w:r w:rsidRPr="00B7231E">
        <w:rPr>
          <w:rFonts w:hAnsi="Times New Roman"/>
          <w:sz w:val="18"/>
          <w:szCs w:val="18"/>
        </w:rPr>
        <w:t xml:space="preserve"> olmak üzere güncel teknolojileri kullanarak yurt dışında da kurup işletebilirler veya hizmet satın alabilirler.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(4) Şirketler ve </w:t>
      </w:r>
      <w:proofErr w:type="spellStart"/>
      <w:r w:rsidRPr="00B7231E">
        <w:rPr>
          <w:rFonts w:eastAsia="ヒラギノ明朝 Pro W3"/>
          <w:sz w:val="18"/>
          <w:szCs w:val="18"/>
          <w:lang w:eastAsia="en-US"/>
        </w:rPr>
        <w:t>MTHS’ler</w:t>
      </w:r>
      <w:proofErr w:type="spellEnd"/>
      <w:r w:rsidRPr="00B7231E">
        <w:rPr>
          <w:rFonts w:eastAsia="ヒラギノ明朝 Pro W3"/>
          <w:sz w:val="18"/>
          <w:szCs w:val="18"/>
          <w:lang w:eastAsia="en-US"/>
        </w:rPr>
        <w:t xml:space="preserve">, işleyiş ve güvenlik </w:t>
      </w:r>
      <w:proofErr w:type="gramStart"/>
      <w:r w:rsidRPr="00B7231E">
        <w:rPr>
          <w:rFonts w:eastAsia="ヒラギノ明朝 Pro W3"/>
          <w:sz w:val="18"/>
          <w:szCs w:val="18"/>
          <w:lang w:eastAsia="en-US"/>
        </w:rPr>
        <w:t>kriterlerine</w:t>
      </w:r>
      <w:proofErr w:type="gramEnd"/>
      <w:r w:rsidRPr="00B7231E">
        <w:rPr>
          <w:rFonts w:eastAsia="ヒラギノ明朝 Pro W3"/>
          <w:sz w:val="18"/>
          <w:szCs w:val="18"/>
          <w:lang w:eastAsia="en-US"/>
        </w:rPr>
        <w:t xml:space="preserve"> ilişkin olarak;</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a) ISO/IEC 27001 standardına uyarlar.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b) Engelli bireylerin erişilebilirliği sağlamak için ise ISO/IEC 40500:2012 (W3C Web Content Accessibility </w:t>
      </w:r>
      <w:proofErr w:type="spellStart"/>
      <w:r w:rsidRPr="00B7231E">
        <w:rPr>
          <w:rFonts w:eastAsia="ヒラギノ明朝 Pro W3"/>
          <w:sz w:val="18"/>
          <w:szCs w:val="18"/>
          <w:lang w:eastAsia="en-US"/>
        </w:rPr>
        <w:t>Guidelines</w:t>
      </w:r>
      <w:proofErr w:type="spellEnd"/>
      <w:r w:rsidRPr="00B7231E">
        <w:rPr>
          <w:rFonts w:eastAsia="ヒラギノ明朝 Pro W3"/>
          <w:sz w:val="18"/>
          <w:szCs w:val="18"/>
          <w:lang w:eastAsia="en-US"/>
        </w:rPr>
        <w:t xml:space="preserve"> (WCAG) </w:t>
      </w:r>
      <w:proofErr w:type="gramStart"/>
      <w:r w:rsidRPr="00B7231E">
        <w:rPr>
          <w:rFonts w:eastAsia="ヒラギノ明朝 Pro W3"/>
          <w:sz w:val="18"/>
          <w:szCs w:val="18"/>
          <w:lang w:eastAsia="en-US"/>
        </w:rPr>
        <w:t>2.0</w:t>
      </w:r>
      <w:proofErr w:type="gramEnd"/>
      <w:r w:rsidRPr="00B7231E">
        <w:rPr>
          <w:rFonts w:eastAsia="ヒラギノ明朝 Pro W3"/>
          <w:sz w:val="18"/>
          <w:szCs w:val="18"/>
          <w:lang w:eastAsia="en-US"/>
        </w:rPr>
        <w:t>) standardına uyduklarını taahhüt ederler.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(5) Elektronik imzalı belgelerin uzun ömürlü olabilmesi için güvenli elektronik imzaların, Bilgi Teknolojileri ve İletişim Kurumu tarafından </w:t>
      </w:r>
      <w:proofErr w:type="gramStart"/>
      <w:r w:rsidRPr="00B7231E">
        <w:rPr>
          <w:rFonts w:eastAsia="ヒラギノ明朝 Pro W3"/>
          <w:sz w:val="18"/>
          <w:szCs w:val="18"/>
          <w:lang w:eastAsia="en-US"/>
        </w:rPr>
        <w:t>2/7/2012</w:t>
      </w:r>
      <w:proofErr w:type="gramEnd"/>
      <w:r w:rsidRPr="00B7231E">
        <w:rPr>
          <w:rFonts w:eastAsia="ヒラギノ明朝 Pro W3"/>
          <w:sz w:val="18"/>
          <w:szCs w:val="18"/>
          <w:lang w:eastAsia="en-US"/>
        </w:rPr>
        <w:t xml:space="preserve"> tarihli ve 2012/DK-15/299 sayılı Kurul Kararı ile yayımlanan Elektronik İmza Kullanım Profilleri Rehberinde yer alan Arşiv Elektronik İmza Uzun Dönemli ve SİL Kontrollü Güvenli Elektronik İmza Politikaları (Profil P3)’</w:t>
      </w:r>
      <w:proofErr w:type="spellStart"/>
      <w:r w:rsidRPr="00B7231E">
        <w:rPr>
          <w:rFonts w:eastAsia="ヒラギノ明朝 Pro W3"/>
          <w:sz w:val="18"/>
          <w:szCs w:val="18"/>
          <w:lang w:eastAsia="en-US"/>
        </w:rPr>
        <w:t>na</w:t>
      </w:r>
      <w:proofErr w:type="spellEnd"/>
      <w:r w:rsidRPr="00B7231E">
        <w:rPr>
          <w:rFonts w:eastAsia="ヒラギノ明朝 Pro W3"/>
          <w:sz w:val="18"/>
          <w:szCs w:val="18"/>
          <w:lang w:eastAsia="en-US"/>
        </w:rPr>
        <w:t xml:space="preserve"> veya Uzun Dönemli ve </w:t>
      </w:r>
      <w:proofErr w:type="spellStart"/>
      <w:r w:rsidRPr="00B7231E">
        <w:rPr>
          <w:rFonts w:eastAsia="ヒラギノ明朝 Pro W3"/>
          <w:sz w:val="18"/>
          <w:szCs w:val="18"/>
          <w:lang w:eastAsia="en-US"/>
        </w:rPr>
        <w:t>ÇİSDuP</w:t>
      </w:r>
      <w:proofErr w:type="spellEnd"/>
      <w:r w:rsidRPr="00B7231E">
        <w:rPr>
          <w:rFonts w:eastAsia="ヒラギノ明朝 Pro W3"/>
          <w:sz w:val="18"/>
          <w:szCs w:val="18"/>
          <w:lang w:eastAsia="en-US"/>
        </w:rPr>
        <w:t xml:space="preserve"> Kontrollü Güvenli Elektronik İmza Politikaları (Profil P4)’</w:t>
      </w:r>
      <w:proofErr w:type="spellStart"/>
      <w:r w:rsidRPr="00B7231E">
        <w:rPr>
          <w:rFonts w:eastAsia="ヒラギノ明朝 Pro W3"/>
          <w:sz w:val="18"/>
          <w:szCs w:val="18"/>
          <w:lang w:eastAsia="en-US"/>
        </w:rPr>
        <w:t>na</w:t>
      </w:r>
      <w:proofErr w:type="spellEnd"/>
      <w:r w:rsidRPr="00B7231E">
        <w:rPr>
          <w:rFonts w:eastAsia="ヒラギノ明朝 Pro W3"/>
          <w:sz w:val="18"/>
          <w:szCs w:val="18"/>
          <w:lang w:eastAsia="en-US"/>
        </w:rPr>
        <w:t xml:space="preserve"> uygun olarak üretilmesi ve bu imzaların saklanması gereken süre içinde belirli zaman aralıklarında arşiv formatında güncellenmesi gereklidir.</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r w:rsidRPr="00B7231E">
        <w:rPr>
          <w:rFonts w:eastAsia="ヒラギノ明朝 Pro W3"/>
          <w:b/>
          <w:sz w:val="18"/>
          <w:szCs w:val="18"/>
          <w:lang w:eastAsia="en-US"/>
        </w:rPr>
        <w:lastRenderedPageBreak/>
        <w:t>Elektronik arşivleme</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t>MADDE 12 –</w:t>
      </w:r>
      <w:r w:rsidRPr="00B7231E">
        <w:rPr>
          <w:rFonts w:eastAsia="ヒラギノ明朝 Pro W3"/>
          <w:sz w:val="18"/>
          <w:szCs w:val="18"/>
          <w:lang w:eastAsia="en-US"/>
        </w:rPr>
        <w:t xml:space="preserve"> (1) İnternet sitesinde yayımlanan içerik, ilgili mevzuatta daha uzun bir süre öngörülmedikçe internet sitesindeki yayımının son bulduğu tarihten itibaren beş yıl süre ile elektronik olarak arşivlenir.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(2) İçeriğin MERSİS ve/veya diğer veri tabanlarına bir MTHS aracılığıyla aktarılması Bakanlık tarafından zorunlu kılınmışsa bu içerik Bakanlık tarafından belirlenen format ve standartlara uygun olarak ilgili veri tabanına aktarılabilir.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(3) İnternet sitesinde yer alacak içeriğin arşivlenmesinde güvenli elektronik imza ve zaman damgası kullanılır.</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r w:rsidRPr="00B7231E">
        <w:rPr>
          <w:rFonts w:eastAsia="ヒラギノ明朝 Pro W3"/>
          <w:b/>
          <w:sz w:val="18"/>
          <w:szCs w:val="18"/>
          <w:lang w:eastAsia="en-US"/>
        </w:rPr>
        <w:t>Ücretlerin tespiti</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t>MADDE 13 –</w:t>
      </w:r>
      <w:r w:rsidRPr="00B7231E">
        <w:rPr>
          <w:rFonts w:eastAsia="ヒラギノ明朝 Pro W3"/>
          <w:sz w:val="18"/>
          <w:szCs w:val="18"/>
          <w:lang w:eastAsia="en-US"/>
        </w:rPr>
        <w:t xml:space="preserve"> (1) Bakanlık gerekli gördüğü hallerde, </w:t>
      </w:r>
      <w:proofErr w:type="spellStart"/>
      <w:r w:rsidRPr="00B7231E">
        <w:rPr>
          <w:rFonts w:eastAsia="ヒラギノ明朝 Pro W3"/>
          <w:sz w:val="18"/>
          <w:szCs w:val="18"/>
          <w:lang w:eastAsia="en-US"/>
        </w:rPr>
        <w:t>MTHS’ler</w:t>
      </w:r>
      <w:proofErr w:type="spellEnd"/>
      <w:r w:rsidRPr="00B7231E">
        <w:rPr>
          <w:rFonts w:eastAsia="ヒラギノ明朝 Pro W3"/>
          <w:sz w:val="18"/>
          <w:szCs w:val="18"/>
          <w:lang w:eastAsia="en-US"/>
        </w:rPr>
        <w:t xml:space="preserve"> tarafından şirketlere verilen hizmetler karşılığında talep edilecek ücretleri veya bunların üst sınırlarını belirlemeye yetkilidir.</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r w:rsidRPr="00B7231E">
        <w:rPr>
          <w:rFonts w:eastAsia="ヒラギノ明朝 Pro W3"/>
          <w:b/>
          <w:sz w:val="18"/>
          <w:szCs w:val="18"/>
          <w:lang w:eastAsia="en-US"/>
        </w:rPr>
        <w:t>Teknik rapor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t xml:space="preserve">MADDE 14 – </w:t>
      </w:r>
      <w:r w:rsidRPr="00B7231E">
        <w:rPr>
          <w:rFonts w:eastAsia="ヒラギノ明朝 Pro W3"/>
          <w:sz w:val="18"/>
          <w:szCs w:val="18"/>
          <w:lang w:eastAsia="en-US"/>
        </w:rPr>
        <w:t xml:space="preserve">(1) Şirketler ve </w:t>
      </w:r>
      <w:proofErr w:type="spellStart"/>
      <w:r w:rsidRPr="00B7231E">
        <w:rPr>
          <w:rFonts w:eastAsia="ヒラギノ明朝 Pro W3"/>
          <w:sz w:val="18"/>
          <w:szCs w:val="18"/>
          <w:lang w:eastAsia="en-US"/>
        </w:rPr>
        <w:t>MTHS’ler</w:t>
      </w:r>
      <w:proofErr w:type="spellEnd"/>
      <w:r w:rsidRPr="00B7231E">
        <w:rPr>
          <w:rFonts w:eastAsia="ヒラギノ明朝 Pro W3"/>
          <w:sz w:val="18"/>
          <w:szCs w:val="18"/>
          <w:lang w:eastAsia="en-US"/>
        </w:rPr>
        <w:t xml:space="preserve"> internet sitelerinin özgülenmiş kısımlarının bu Yönetmelik ve Kanunun 1524 üncü madde hükümlerine uygunluğunu, ikinci fıkrada belirtilen kurumlara tespit ettirmek ve söz konusu kurumlar tarafından düzenlenen teknik raporu Bakanlığa vermekle yükümlüdür. MTHS hizmeti verecek sermaye şirketleri ayrıca kendi bilgilerini özgüledikleri internet sitelerinin uygunluğunu da bu raporda tespit ettirir.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(2) Teknik rapor, Türkiye Bilimsel ve Teknolojik Araştırma Kurumu veya bu alanda denetim yapmaya yetkilendirilmiş bağımsız denetim şirketlerinden alınabilir. Bu rapor, iki yılda bir yenilenir ve birinci fıkrada öngörülen işlemler tekrarlanır.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(3) Teknik raporda, şirketlerin ve </w:t>
      </w:r>
      <w:proofErr w:type="spellStart"/>
      <w:r w:rsidRPr="00B7231E">
        <w:rPr>
          <w:rFonts w:eastAsia="ヒラギノ明朝 Pro W3"/>
          <w:sz w:val="18"/>
          <w:szCs w:val="18"/>
          <w:lang w:eastAsia="en-US"/>
        </w:rPr>
        <w:t>MTHS’lerin</w:t>
      </w:r>
      <w:proofErr w:type="spellEnd"/>
      <w:r w:rsidRPr="00B7231E">
        <w:rPr>
          <w:rFonts w:eastAsia="ヒラギノ明朝 Pro W3"/>
          <w:sz w:val="18"/>
          <w:szCs w:val="18"/>
          <w:lang w:eastAsia="en-US"/>
        </w:rPr>
        <w:t xml:space="preserve"> 8, 10 ve 11 inci maddelerde belirtilen hususlara uygunluğu tespit edilir.</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r w:rsidRPr="00B7231E">
        <w:rPr>
          <w:rFonts w:eastAsia="ヒラギノ明朝 Pro W3"/>
          <w:b/>
          <w:sz w:val="18"/>
          <w:szCs w:val="18"/>
          <w:lang w:eastAsia="en-US"/>
        </w:rPr>
        <w:t>Bakanlık izni</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t>MADDE 15 –</w:t>
      </w:r>
      <w:r w:rsidRPr="00B7231E">
        <w:rPr>
          <w:rFonts w:eastAsia="ヒラギノ明朝 Pro W3"/>
          <w:sz w:val="18"/>
          <w:szCs w:val="18"/>
          <w:lang w:eastAsia="en-US"/>
        </w:rPr>
        <w:t xml:space="preserve"> (1) Özel hukuk tüzel kişileri, MTHS olma talebini içeren dilekçeyi 14 üncü madde uyarınca aldığı teknik raporla birlikte Bakanlığa ibraz etmek suretiyle izin talebinde bulunurlar. Ancak MTHS hizmeti vermek için izin başvurusunda bulunan sermaye şirketlerinin,  Kanun ve bu Yönetmelik hükümlerine uygun olarak kendi bilgilerini özgüleyecekleri internet sitesine sahip olmaları gerekir.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(2) Bakanlık, izin taleplerini bir ay içinde sonuçlandırır. İzin şartlarını eksiksiz olarak yerine getiren </w:t>
      </w:r>
      <w:proofErr w:type="spellStart"/>
      <w:r w:rsidRPr="00B7231E">
        <w:rPr>
          <w:rFonts w:eastAsia="ヒラギノ明朝 Pro W3"/>
          <w:sz w:val="18"/>
          <w:szCs w:val="18"/>
          <w:lang w:eastAsia="en-US"/>
        </w:rPr>
        <w:t>MTHS’ye</w:t>
      </w:r>
      <w:proofErr w:type="spellEnd"/>
      <w:r w:rsidRPr="00B7231E">
        <w:rPr>
          <w:rFonts w:eastAsia="ヒラギノ明朝 Pro W3"/>
          <w:sz w:val="18"/>
          <w:szCs w:val="18"/>
          <w:lang w:eastAsia="en-US"/>
        </w:rPr>
        <w:t xml:space="preserve"> Bakanlıkça faaliyet izni verilir.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(3) Bakanlık, inceleme sonucunda izin şartlarından bir veya birkaçının eksikliğini veya yerine getirilmediğini tespit ederse bu eksikliklerin giderilmesi için talep sahibine, bir ayı geçmemek üzere süre verebilir. Eksikliklerin bu süre içinde giderilmesi halinde ikinci fıkra uyarınca faaliyet izni verilir.</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proofErr w:type="spellStart"/>
      <w:r w:rsidRPr="00B7231E">
        <w:rPr>
          <w:rFonts w:eastAsia="ヒラギノ明朝 Pro W3"/>
          <w:b/>
          <w:sz w:val="18"/>
          <w:szCs w:val="18"/>
          <w:lang w:eastAsia="en-US"/>
        </w:rPr>
        <w:t>MTHS’lerin</w:t>
      </w:r>
      <w:proofErr w:type="spellEnd"/>
      <w:r w:rsidRPr="00B7231E">
        <w:rPr>
          <w:rFonts w:eastAsia="ヒラギノ明朝 Pro W3"/>
          <w:b/>
          <w:sz w:val="18"/>
          <w:szCs w:val="18"/>
          <w:lang w:eastAsia="en-US"/>
        </w:rPr>
        <w:t xml:space="preserve"> faaliyetlerinin sona ermesi</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t>MADDE 16 –</w:t>
      </w:r>
      <w:r w:rsidRPr="00B7231E">
        <w:rPr>
          <w:rFonts w:eastAsia="ヒラギノ明朝 Pro W3"/>
          <w:sz w:val="18"/>
          <w:szCs w:val="18"/>
          <w:lang w:eastAsia="en-US"/>
        </w:rPr>
        <w:t xml:space="preserve"> (1) </w:t>
      </w:r>
      <w:proofErr w:type="spellStart"/>
      <w:r w:rsidRPr="00B7231E">
        <w:rPr>
          <w:rFonts w:eastAsia="ヒラギノ明朝 Pro W3"/>
          <w:sz w:val="18"/>
          <w:szCs w:val="18"/>
          <w:lang w:eastAsia="en-US"/>
        </w:rPr>
        <w:t>MTHS’lerin</w:t>
      </w:r>
      <w:proofErr w:type="spellEnd"/>
      <w:r w:rsidRPr="00B7231E">
        <w:rPr>
          <w:rFonts w:eastAsia="ヒラギノ明朝 Pro W3"/>
          <w:sz w:val="18"/>
          <w:szCs w:val="18"/>
          <w:lang w:eastAsia="en-US"/>
        </w:rPr>
        <w:t xml:space="preserve"> faaliyetinin devamı sırasında; 11 inci maddede yer alan faaliyet şartlarından birinin veya birkaçının kaybedildiğinin yenilenen teknik raporda tespit edilmesi halinde, Bakanlık tarafından </w:t>
      </w:r>
      <w:proofErr w:type="spellStart"/>
      <w:r w:rsidRPr="00B7231E">
        <w:rPr>
          <w:rFonts w:eastAsia="ヒラギノ明朝 Pro W3"/>
          <w:sz w:val="18"/>
          <w:szCs w:val="18"/>
          <w:lang w:eastAsia="en-US"/>
        </w:rPr>
        <w:t>MTHS’ye</w:t>
      </w:r>
      <w:proofErr w:type="spellEnd"/>
      <w:r w:rsidRPr="00B7231E">
        <w:rPr>
          <w:rFonts w:eastAsia="ヒラギノ明朝 Pro W3"/>
          <w:sz w:val="18"/>
          <w:szCs w:val="18"/>
          <w:lang w:eastAsia="en-US"/>
        </w:rPr>
        <w:t xml:space="preserve"> bu eksikliğin giderilmesi için üç aya kadar süre verilir. Gerekli hallerde </w:t>
      </w:r>
      <w:proofErr w:type="spellStart"/>
      <w:r w:rsidRPr="00B7231E">
        <w:rPr>
          <w:rFonts w:eastAsia="ヒラギノ明朝 Pro W3"/>
          <w:sz w:val="18"/>
          <w:szCs w:val="18"/>
          <w:lang w:eastAsia="en-US"/>
        </w:rPr>
        <w:t>MTHS’ye</w:t>
      </w:r>
      <w:proofErr w:type="spellEnd"/>
      <w:r w:rsidRPr="00B7231E">
        <w:rPr>
          <w:rFonts w:eastAsia="ヒラギノ明朝 Pro W3"/>
          <w:sz w:val="18"/>
          <w:szCs w:val="18"/>
          <w:lang w:eastAsia="en-US"/>
        </w:rPr>
        <w:t xml:space="preserve"> bir ayı aşmamak üzere ek süre verilebilir. Verilen süreler içinde </w:t>
      </w:r>
      <w:proofErr w:type="spellStart"/>
      <w:r w:rsidRPr="00B7231E">
        <w:rPr>
          <w:rFonts w:eastAsia="ヒラギノ明朝 Pro W3"/>
          <w:sz w:val="18"/>
          <w:szCs w:val="18"/>
          <w:lang w:eastAsia="en-US"/>
        </w:rPr>
        <w:t>MTHS’nin</w:t>
      </w:r>
      <w:proofErr w:type="spellEnd"/>
      <w:r w:rsidRPr="00B7231E">
        <w:rPr>
          <w:rFonts w:eastAsia="ヒラギノ明朝 Pro W3"/>
          <w:sz w:val="18"/>
          <w:szCs w:val="18"/>
          <w:lang w:eastAsia="en-US"/>
        </w:rPr>
        <w:t xml:space="preserve"> faaliyeti sadece sözleşme yaptığı şirketlere hizmet vermekle sınırlı olmak üzere devam eder. Ancak MTHS, hizmet verdiği şirketlere teknik raporla tespit edilen eksiklikleri kayıtlı elektronik posta yoluyla derhal bildirmekle yükümlüdür. Verilen süreler içinde eksikliğin giderilmemesi halinde </w:t>
      </w:r>
      <w:proofErr w:type="spellStart"/>
      <w:r w:rsidRPr="00B7231E">
        <w:rPr>
          <w:rFonts w:eastAsia="ヒラギノ明朝 Pro W3"/>
          <w:sz w:val="18"/>
          <w:szCs w:val="18"/>
          <w:lang w:eastAsia="en-US"/>
        </w:rPr>
        <w:t>MTHS’nin</w:t>
      </w:r>
      <w:proofErr w:type="spellEnd"/>
      <w:r w:rsidRPr="00B7231E">
        <w:rPr>
          <w:rFonts w:eastAsia="ヒラギノ明朝 Pro W3"/>
          <w:sz w:val="18"/>
          <w:szCs w:val="18"/>
          <w:lang w:eastAsia="en-US"/>
        </w:rPr>
        <w:t xml:space="preserve"> faaliyetine Bakanlık tarafından son verilir.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(2) MTHS, kendi isteğiyle faaliyetine son vereceği tarihten en az üç ay önce durumu; Bakanlığa yazılı olarak bildirir, faaliyetine son verme kararını internet sitesinde yayımlar ve hizmet verdiği şirketlere bu durumu kayıtlı elektronik posta ile bildirir.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sz w:val="18"/>
          <w:szCs w:val="18"/>
          <w:lang w:eastAsia="en-US"/>
        </w:rPr>
        <w:t xml:space="preserve">(3) Birinci fıkraya göre </w:t>
      </w:r>
      <w:proofErr w:type="spellStart"/>
      <w:r w:rsidRPr="00B7231E">
        <w:rPr>
          <w:rFonts w:eastAsia="ヒラギノ明朝 Pro W3"/>
          <w:sz w:val="18"/>
          <w:szCs w:val="18"/>
          <w:lang w:eastAsia="en-US"/>
        </w:rPr>
        <w:t>MTHS’nin</w:t>
      </w:r>
      <w:proofErr w:type="spellEnd"/>
      <w:r w:rsidRPr="00B7231E">
        <w:rPr>
          <w:rFonts w:eastAsia="ヒラギノ明朝 Pro W3"/>
          <w:sz w:val="18"/>
          <w:szCs w:val="18"/>
          <w:lang w:eastAsia="en-US"/>
        </w:rPr>
        <w:t xml:space="preserve"> teknik raporla tespit edilen eksikliklerini veya ikinci fıkraya göre kendi isteğiyle faaliyetine son vereceğini kayıtlı elektronik posta yoluyla öğrenen hizmet alan şirketler, kendi belirleyecekleri diğer bir </w:t>
      </w:r>
      <w:proofErr w:type="spellStart"/>
      <w:r w:rsidRPr="00B7231E">
        <w:rPr>
          <w:rFonts w:eastAsia="ヒラギノ明朝 Pro W3"/>
          <w:sz w:val="18"/>
          <w:szCs w:val="18"/>
          <w:lang w:eastAsia="en-US"/>
        </w:rPr>
        <w:t>MTHS’den</w:t>
      </w:r>
      <w:proofErr w:type="spellEnd"/>
      <w:r w:rsidRPr="00B7231E">
        <w:rPr>
          <w:rFonts w:eastAsia="ヒラギノ明朝 Pro W3"/>
          <w:sz w:val="18"/>
          <w:szCs w:val="18"/>
          <w:lang w:eastAsia="en-US"/>
        </w:rPr>
        <w:t xml:space="preserve"> hizmet alabilirler.</w:t>
      </w:r>
    </w:p>
    <w:p w:rsidR="00B7231E" w:rsidRPr="00B7231E" w:rsidRDefault="00B7231E" w:rsidP="00B7231E">
      <w:pPr>
        <w:pStyle w:val="3-NormalYaz"/>
        <w:spacing w:line="240" w:lineRule="exact"/>
        <w:ind w:firstLine="566"/>
        <w:rPr>
          <w:rFonts w:hAnsi="Times New Roman"/>
          <w:sz w:val="18"/>
          <w:szCs w:val="18"/>
        </w:rPr>
      </w:pPr>
      <w:r w:rsidRPr="00B7231E">
        <w:rPr>
          <w:sz w:val="18"/>
          <w:szCs w:val="18"/>
        </w:rPr>
        <w:t>(4) MTHS, Bakanl</w:t>
      </w:r>
      <w:r w:rsidRPr="00B7231E">
        <w:rPr>
          <w:sz w:val="18"/>
          <w:szCs w:val="18"/>
        </w:rPr>
        <w:t>ığı</w:t>
      </w:r>
      <w:r w:rsidRPr="00B7231E">
        <w:rPr>
          <w:sz w:val="18"/>
          <w:szCs w:val="18"/>
        </w:rPr>
        <w:t>n faaliyete son verme karar</w:t>
      </w:r>
      <w:r w:rsidRPr="00B7231E">
        <w:rPr>
          <w:sz w:val="18"/>
          <w:szCs w:val="18"/>
        </w:rPr>
        <w:t>ı</w:t>
      </w:r>
      <w:r w:rsidRPr="00B7231E">
        <w:rPr>
          <w:sz w:val="18"/>
          <w:szCs w:val="18"/>
        </w:rPr>
        <w:t>n</w:t>
      </w:r>
      <w:r w:rsidRPr="00B7231E">
        <w:rPr>
          <w:sz w:val="18"/>
          <w:szCs w:val="18"/>
        </w:rPr>
        <w:t>ı</w:t>
      </w:r>
      <w:r w:rsidRPr="00B7231E">
        <w:rPr>
          <w:sz w:val="18"/>
          <w:szCs w:val="18"/>
        </w:rPr>
        <w:t>n tebli</w:t>
      </w:r>
      <w:r w:rsidRPr="00B7231E">
        <w:rPr>
          <w:sz w:val="18"/>
          <w:szCs w:val="18"/>
        </w:rPr>
        <w:t>ğ</w:t>
      </w:r>
      <w:r w:rsidRPr="00B7231E">
        <w:rPr>
          <w:sz w:val="18"/>
          <w:szCs w:val="18"/>
        </w:rPr>
        <w:t>inden veya faaliyetine son verme karar</w:t>
      </w:r>
      <w:r w:rsidRPr="00B7231E">
        <w:rPr>
          <w:sz w:val="18"/>
          <w:szCs w:val="18"/>
        </w:rPr>
        <w:t>ı</w:t>
      </w:r>
      <w:r w:rsidRPr="00B7231E">
        <w:rPr>
          <w:sz w:val="18"/>
          <w:szCs w:val="18"/>
        </w:rPr>
        <w:t>n</w:t>
      </w:r>
      <w:r w:rsidRPr="00B7231E">
        <w:rPr>
          <w:sz w:val="18"/>
          <w:szCs w:val="18"/>
        </w:rPr>
        <w:t>ı</w:t>
      </w:r>
      <w:r w:rsidRPr="00B7231E">
        <w:rPr>
          <w:sz w:val="18"/>
          <w:szCs w:val="18"/>
        </w:rPr>
        <w:t xml:space="preserve"> Bakanl</w:t>
      </w:r>
      <w:r w:rsidRPr="00B7231E">
        <w:rPr>
          <w:sz w:val="18"/>
          <w:szCs w:val="18"/>
        </w:rPr>
        <w:t>ığ</w:t>
      </w:r>
      <w:r w:rsidRPr="00B7231E">
        <w:rPr>
          <w:sz w:val="18"/>
          <w:szCs w:val="18"/>
        </w:rPr>
        <w:t>a bildirdi</w:t>
      </w:r>
      <w:r w:rsidRPr="00B7231E">
        <w:rPr>
          <w:sz w:val="18"/>
          <w:szCs w:val="18"/>
        </w:rPr>
        <w:t>ğ</w:t>
      </w:r>
      <w:r w:rsidRPr="00B7231E">
        <w:rPr>
          <w:sz w:val="18"/>
          <w:szCs w:val="18"/>
        </w:rPr>
        <w:t>i tarihten itibaren hizmet sa</w:t>
      </w:r>
      <w:r w:rsidRPr="00B7231E">
        <w:rPr>
          <w:sz w:val="18"/>
          <w:szCs w:val="18"/>
        </w:rPr>
        <w:t>ğ</w:t>
      </w:r>
      <w:r w:rsidRPr="00B7231E">
        <w:rPr>
          <w:sz w:val="18"/>
          <w:szCs w:val="18"/>
        </w:rPr>
        <w:t>layamaz.</w:t>
      </w:r>
      <w:r>
        <w:rPr>
          <w:sz w:val="18"/>
          <w:szCs w:val="18"/>
        </w:rPr>
        <w:t xml:space="preserve"> </w:t>
      </w:r>
      <w:r w:rsidRPr="00B7231E">
        <w:rPr>
          <w:rFonts w:hAnsi="Times New Roman"/>
          <w:sz w:val="18"/>
          <w:szCs w:val="18"/>
        </w:rPr>
        <w:t xml:space="preserve">(5) Faaliyetine son veren veya verilen </w:t>
      </w:r>
      <w:proofErr w:type="spellStart"/>
      <w:r w:rsidRPr="00B7231E">
        <w:rPr>
          <w:rFonts w:hAnsi="Times New Roman"/>
          <w:sz w:val="18"/>
          <w:szCs w:val="18"/>
        </w:rPr>
        <w:t>MTHS’ler</w:t>
      </w:r>
      <w:proofErr w:type="spellEnd"/>
      <w:r w:rsidRPr="00B7231E">
        <w:rPr>
          <w:rFonts w:hAnsi="Times New Roman"/>
          <w:sz w:val="18"/>
          <w:szCs w:val="18"/>
        </w:rPr>
        <w:t>, oluşturdukları arşivi derhal hizmet verdiği şirketlere devreder.</w:t>
      </w:r>
    </w:p>
    <w:p w:rsidR="00B7231E" w:rsidRPr="00B7231E" w:rsidRDefault="00B7231E" w:rsidP="00B7231E">
      <w:pPr>
        <w:spacing w:line="240" w:lineRule="exact"/>
        <w:jc w:val="center"/>
        <w:rPr>
          <w:rFonts w:eastAsia="ヒラギノ明朝 Pro W3"/>
          <w:b/>
          <w:sz w:val="18"/>
          <w:szCs w:val="18"/>
          <w:lang w:eastAsia="en-US"/>
        </w:rPr>
      </w:pPr>
      <w:r w:rsidRPr="00B7231E">
        <w:rPr>
          <w:rFonts w:eastAsia="ヒラギノ明朝 Pro W3"/>
          <w:b/>
          <w:sz w:val="18"/>
          <w:szCs w:val="18"/>
          <w:lang w:eastAsia="en-US"/>
        </w:rPr>
        <w:t>ÜÇÜNCÜ BÖLÜM</w:t>
      </w:r>
    </w:p>
    <w:p w:rsidR="00B7231E" w:rsidRPr="00B7231E" w:rsidRDefault="00B7231E" w:rsidP="00B7231E">
      <w:pPr>
        <w:spacing w:line="240" w:lineRule="exact"/>
        <w:jc w:val="center"/>
        <w:rPr>
          <w:rFonts w:eastAsia="ヒラギノ明朝 Pro W3"/>
          <w:b/>
          <w:sz w:val="18"/>
          <w:szCs w:val="18"/>
          <w:lang w:eastAsia="en-US"/>
        </w:rPr>
      </w:pPr>
      <w:r w:rsidRPr="00B7231E">
        <w:rPr>
          <w:rFonts w:eastAsia="ヒラギノ明朝 Pro W3"/>
          <w:b/>
          <w:sz w:val="18"/>
          <w:szCs w:val="18"/>
          <w:lang w:eastAsia="en-US"/>
        </w:rPr>
        <w:t>Son Hükümler</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r w:rsidRPr="00B7231E">
        <w:rPr>
          <w:rFonts w:eastAsia="ヒラギノ明朝 Pro W3"/>
          <w:b/>
          <w:sz w:val="18"/>
          <w:szCs w:val="18"/>
          <w:lang w:eastAsia="en-US"/>
        </w:rPr>
        <w:t>İnternet sitesi yükümlülüğünün yürürlüğe girdiği tarihten önce kurulan şirketler</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t>GEÇİCİ MADDE 1 –</w:t>
      </w:r>
      <w:r w:rsidRPr="00B7231E">
        <w:rPr>
          <w:rFonts w:eastAsia="ヒラギノ明朝 Pro W3"/>
          <w:sz w:val="18"/>
          <w:szCs w:val="18"/>
          <w:lang w:eastAsia="en-US"/>
        </w:rPr>
        <w:t xml:space="preserve"> (1) Bu Yönetmeliğin yürürlüğe girdiği tarihten önce kurulmuş şirketlerin, </w:t>
      </w:r>
      <w:proofErr w:type="gramStart"/>
      <w:r w:rsidRPr="00B7231E">
        <w:rPr>
          <w:rFonts w:eastAsia="ヒラギノ明朝 Pro W3"/>
          <w:sz w:val="18"/>
          <w:szCs w:val="18"/>
          <w:lang w:eastAsia="en-US"/>
        </w:rPr>
        <w:t>1/7/2013</w:t>
      </w:r>
      <w:proofErr w:type="gramEnd"/>
      <w:r w:rsidRPr="00B7231E">
        <w:rPr>
          <w:rFonts w:eastAsia="ヒラギノ明朝 Pro W3"/>
          <w:sz w:val="18"/>
          <w:szCs w:val="18"/>
          <w:lang w:eastAsia="en-US"/>
        </w:rPr>
        <w:t xml:space="preserve"> tarihinden itibaren üç ay içinde internet sitesi açmaları ve bu sitenin belirli bir bölümünü şirketçe kanunen yapılması gereken ilanların yayımlanması için özgülemeleri gerekir. İnternet sitesi var olan şirketlerin ise, aynı süre içerisinde sitelerinin belirli bir bölümünü şirketçe kanunen yapılması gereken ilanların yayımlanmasına özgülemeleri gerekir.</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r w:rsidRPr="00B7231E">
        <w:rPr>
          <w:rFonts w:eastAsia="ヒラギノ明朝 Pro W3"/>
          <w:b/>
          <w:sz w:val="18"/>
          <w:szCs w:val="18"/>
          <w:lang w:eastAsia="en-US"/>
        </w:rPr>
        <w:t>Yürürlük</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t>MADDE 17 –</w:t>
      </w:r>
      <w:r w:rsidRPr="00B7231E">
        <w:rPr>
          <w:rFonts w:eastAsia="ヒラギノ明朝 Pro W3"/>
          <w:sz w:val="18"/>
          <w:szCs w:val="18"/>
          <w:lang w:eastAsia="en-US"/>
        </w:rPr>
        <w:t xml:space="preserve"> (1) Bu Yönetmelik </w:t>
      </w:r>
      <w:proofErr w:type="gramStart"/>
      <w:r w:rsidRPr="00B7231E">
        <w:rPr>
          <w:rFonts w:eastAsia="ヒラギノ明朝 Pro W3"/>
          <w:sz w:val="18"/>
          <w:szCs w:val="18"/>
          <w:lang w:eastAsia="en-US"/>
        </w:rPr>
        <w:t>1/7/2013</w:t>
      </w:r>
      <w:proofErr w:type="gramEnd"/>
      <w:r w:rsidRPr="00B7231E">
        <w:rPr>
          <w:rFonts w:eastAsia="ヒラギノ明朝 Pro W3"/>
          <w:sz w:val="18"/>
          <w:szCs w:val="18"/>
          <w:lang w:eastAsia="en-US"/>
        </w:rPr>
        <w:t xml:space="preserve"> tarihinde yürürlüğe girer.</w:t>
      </w:r>
    </w:p>
    <w:p w:rsidR="00B7231E" w:rsidRPr="00B7231E" w:rsidRDefault="00B7231E" w:rsidP="00B7231E">
      <w:pPr>
        <w:tabs>
          <w:tab w:val="left" w:pos="566"/>
        </w:tabs>
        <w:spacing w:line="240" w:lineRule="exact"/>
        <w:ind w:firstLine="566"/>
        <w:jc w:val="both"/>
        <w:rPr>
          <w:rFonts w:eastAsia="ヒラギノ明朝 Pro W3"/>
          <w:b/>
          <w:sz w:val="18"/>
          <w:szCs w:val="18"/>
          <w:lang w:eastAsia="en-US"/>
        </w:rPr>
      </w:pPr>
      <w:r w:rsidRPr="00B7231E">
        <w:rPr>
          <w:rFonts w:eastAsia="ヒラギノ明朝 Pro W3"/>
          <w:b/>
          <w:sz w:val="18"/>
          <w:szCs w:val="18"/>
          <w:lang w:eastAsia="en-US"/>
        </w:rPr>
        <w:t>Yürütme</w:t>
      </w:r>
    </w:p>
    <w:p w:rsidR="00B7231E" w:rsidRPr="00B7231E" w:rsidRDefault="00B7231E" w:rsidP="00B7231E">
      <w:pPr>
        <w:tabs>
          <w:tab w:val="left" w:pos="566"/>
        </w:tabs>
        <w:spacing w:line="240" w:lineRule="exact"/>
        <w:ind w:firstLine="566"/>
        <w:jc w:val="both"/>
        <w:rPr>
          <w:rFonts w:eastAsia="ヒラギノ明朝 Pro W3"/>
          <w:sz w:val="18"/>
          <w:szCs w:val="18"/>
          <w:lang w:eastAsia="en-US"/>
        </w:rPr>
      </w:pPr>
      <w:r w:rsidRPr="00B7231E">
        <w:rPr>
          <w:rFonts w:eastAsia="ヒラギノ明朝 Pro W3"/>
          <w:b/>
          <w:sz w:val="18"/>
          <w:szCs w:val="18"/>
          <w:lang w:eastAsia="en-US"/>
        </w:rPr>
        <w:t>MADDE 18 –</w:t>
      </w:r>
      <w:r w:rsidRPr="00B7231E">
        <w:rPr>
          <w:rFonts w:eastAsia="ヒラギノ明朝 Pro W3"/>
          <w:sz w:val="18"/>
          <w:szCs w:val="18"/>
          <w:lang w:eastAsia="en-US"/>
        </w:rPr>
        <w:t xml:space="preserve"> (1) Bu Yönetmelik hükümlerini Gümrük ve Ticaret Bakanı yürütür.</w:t>
      </w:r>
    </w:p>
    <w:p w:rsidR="00985188" w:rsidRDefault="00985188" w:rsidP="00B7231E">
      <w:pPr>
        <w:tabs>
          <w:tab w:val="left" w:pos="566"/>
        </w:tabs>
        <w:spacing w:line="240" w:lineRule="exact"/>
        <w:ind w:firstLine="566"/>
        <w:rPr>
          <w:sz w:val="18"/>
          <w:szCs w:val="18"/>
          <w:u w:val="single"/>
        </w:rPr>
      </w:pPr>
    </w:p>
    <w:sectPr w:rsidR="00985188" w:rsidSect="00F17ADB">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EE" w:rsidRDefault="007105EE" w:rsidP="00F17ADB">
      <w:r>
        <w:separator/>
      </w:r>
    </w:p>
  </w:endnote>
  <w:endnote w:type="continuationSeparator" w:id="0">
    <w:p w:rsidR="007105EE" w:rsidRDefault="007105EE" w:rsidP="00F1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EE" w:rsidRDefault="007105EE" w:rsidP="00F17ADB">
      <w:r>
        <w:separator/>
      </w:r>
    </w:p>
  </w:footnote>
  <w:footnote w:type="continuationSeparator" w:id="0">
    <w:p w:rsidR="007105EE" w:rsidRDefault="007105EE" w:rsidP="00F17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48A"/>
    <w:multiLevelType w:val="multilevel"/>
    <w:tmpl w:val="3C6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16F63"/>
    <w:multiLevelType w:val="hybridMultilevel"/>
    <w:tmpl w:val="A664BD7A"/>
    <w:lvl w:ilvl="0" w:tplc="A2EE0F34">
      <w:start w:val="1"/>
      <w:numFmt w:val="decimal"/>
      <w:lvlText w:val="%1-"/>
      <w:lvlJc w:val="left"/>
      <w:pPr>
        <w:tabs>
          <w:tab w:val="num" w:pos="1080"/>
        </w:tabs>
        <w:ind w:left="108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62579A3"/>
    <w:multiLevelType w:val="multilevel"/>
    <w:tmpl w:val="6D6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B01F1"/>
    <w:multiLevelType w:val="multilevel"/>
    <w:tmpl w:val="5CB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A05AC"/>
    <w:multiLevelType w:val="multilevel"/>
    <w:tmpl w:val="8FBA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658D9"/>
    <w:multiLevelType w:val="multilevel"/>
    <w:tmpl w:val="876E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770894"/>
    <w:multiLevelType w:val="multilevel"/>
    <w:tmpl w:val="89D8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15"/>
    <w:rsid w:val="00014172"/>
    <w:rsid w:val="00110D19"/>
    <w:rsid w:val="0021017A"/>
    <w:rsid w:val="002A2E38"/>
    <w:rsid w:val="00331F24"/>
    <w:rsid w:val="00342A65"/>
    <w:rsid w:val="00375043"/>
    <w:rsid w:val="003B61EE"/>
    <w:rsid w:val="004E36E1"/>
    <w:rsid w:val="005B2645"/>
    <w:rsid w:val="005E4D00"/>
    <w:rsid w:val="005E7363"/>
    <w:rsid w:val="007034B2"/>
    <w:rsid w:val="007105EE"/>
    <w:rsid w:val="00746DFC"/>
    <w:rsid w:val="00796ABA"/>
    <w:rsid w:val="007F299C"/>
    <w:rsid w:val="00956238"/>
    <w:rsid w:val="00980866"/>
    <w:rsid w:val="00985188"/>
    <w:rsid w:val="009B3898"/>
    <w:rsid w:val="00AA056E"/>
    <w:rsid w:val="00B25ED8"/>
    <w:rsid w:val="00B7231E"/>
    <w:rsid w:val="00D91315"/>
    <w:rsid w:val="00DE09C6"/>
    <w:rsid w:val="00DE6CD4"/>
    <w:rsid w:val="00E0356F"/>
    <w:rsid w:val="00E921C3"/>
    <w:rsid w:val="00ED413C"/>
    <w:rsid w:val="00F17ADB"/>
    <w:rsid w:val="00FB498C"/>
    <w:rsid w:val="00FF4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7328">
      <w:bodyDiv w:val="1"/>
      <w:marLeft w:val="0"/>
      <w:marRight w:val="0"/>
      <w:marTop w:val="0"/>
      <w:marBottom w:val="0"/>
      <w:divBdr>
        <w:top w:val="none" w:sz="0" w:space="0" w:color="auto"/>
        <w:left w:val="none" w:sz="0" w:space="0" w:color="auto"/>
        <w:bottom w:val="none" w:sz="0" w:space="0" w:color="auto"/>
        <w:right w:val="none" w:sz="0" w:space="0" w:color="auto"/>
      </w:divBdr>
    </w:div>
    <w:div w:id="92626773">
      <w:bodyDiv w:val="1"/>
      <w:marLeft w:val="0"/>
      <w:marRight w:val="0"/>
      <w:marTop w:val="0"/>
      <w:marBottom w:val="0"/>
      <w:divBdr>
        <w:top w:val="none" w:sz="0" w:space="0" w:color="auto"/>
        <w:left w:val="none" w:sz="0" w:space="0" w:color="auto"/>
        <w:bottom w:val="none" w:sz="0" w:space="0" w:color="auto"/>
        <w:right w:val="none" w:sz="0" w:space="0" w:color="auto"/>
      </w:divBdr>
    </w:div>
    <w:div w:id="111673882">
      <w:bodyDiv w:val="1"/>
      <w:marLeft w:val="0"/>
      <w:marRight w:val="0"/>
      <w:marTop w:val="0"/>
      <w:marBottom w:val="0"/>
      <w:divBdr>
        <w:top w:val="none" w:sz="0" w:space="0" w:color="auto"/>
        <w:left w:val="none" w:sz="0" w:space="0" w:color="auto"/>
        <w:bottom w:val="none" w:sz="0" w:space="0" w:color="auto"/>
        <w:right w:val="none" w:sz="0" w:space="0" w:color="auto"/>
      </w:divBdr>
    </w:div>
    <w:div w:id="140081361">
      <w:bodyDiv w:val="1"/>
      <w:marLeft w:val="0"/>
      <w:marRight w:val="0"/>
      <w:marTop w:val="0"/>
      <w:marBottom w:val="0"/>
      <w:divBdr>
        <w:top w:val="none" w:sz="0" w:space="0" w:color="auto"/>
        <w:left w:val="none" w:sz="0" w:space="0" w:color="auto"/>
        <w:bottom w:val="none" w:sz="0" w:space="0" w:color="auto"/>
        <w:right w:val="none" w:sz="0" w:space="0" w:color="auto"/>
      </w:divBdr>
    </w:div>
    <w:div w:id="162595840">
      <w:bodyDiv w:val="1"/>
      <w:marLeft w:val="0"/>
      <w:marRight w:val="0"/>
      <w:marTop w:val="0"/>
      <w:marBottom w:val="0"/>
      <w:divBdr>
        <w:top w:val="none" w:sz="0" w:space="0" w:color="auto"/>
        <w:left w:val="none" w:sz="0" w:space="0" w:color="auto"/>
        <w:bottom w:val="none" w:sz="0" w:space="0" w:color="auto"/>
        <w:right w:val="none" w:sz="0" w:space="0" w:color="auto"/>
      </w:divBdr>
    </w:div>
    <w:div w:id="164175091">
      <w:bodyDiv w:val="1"/>
      <w:marLeft w:val="0"/>
      <w:marRight w:val="0"/>
      <w:marTop w:val="0"/>
      <w:marBottom w:val="0"/>
      <w:divBdr>
        <w:top w:val="none" w:sz="0" w:space="0" w:color="auto"/>
        <w:left w:val="none" w:sz="0" w:space="0" w:color="auto"/>
        <w:bottom w:val="none" w:sz="0" w:space="0" w:color="auto"/>
        <w:right w:val="none" w:sz="0" w:space="0" w:color="auto"/>
      </w:divBdr>
    </w:div>
    <w:div w:id="200165826">
      <w:bodyDiv w:val="1"/>
      <w:marLeft w:val="0"/>
      <w:marRight w:val="0"/>
      <w:marTop w:val="0"/>
      <w:marBottom w:val="0"/>
      <w:divBdr>
        <w:top w:val="none" w:sz="0" w:space="0" w:color="auto"/>
        <w:left w:val="none" w:sz="0" w:space="0" w:color="auto"/>
        <w:bottom w:val="none" w:sz="0" w:space="0" w:color="auto"/>
        <w:right w:val="none" w:sz="0" w:space="0" w:color="auto"/>
      </w:divBdr>
    </w:div>
    <w:div w:id="211843159">
      <w:bodyDiv w:val="1"/>
      <w:marLeft w:val="0"/>
      <w:marRight w:val="0"/>
      <w:marTop w:val="0"/>
      <w:marBottom w:val="0"/>
      <w:divBdr>
        <w:top w:val="none" w:sz="0" w:space="0" w:color="auto"/>
        <w:left w:val="none" w:sz="0" w:space="0" w:color="auto"/>
        <w:bottom w:val="none" w:sz="0" w:space="0" w:color="auto"/>
        <w:right w:val="none" w:sz="0" w:space="0" w:color="auto"/>
      </w:divBdr>
    </w:div>
    <w:div w:id="250428398">
      <w:bodyDiv w:val="1"/>
      <w:marLeft w:val="0"/>
      <w:marRight w:val="0"/>
      <w:marTop w:val="0"/>
      <w:marBottom w:val="0"/>
      <w:divBdr>
        <w:top w:val="none" w:sz="0" w:space="0" w:color="auto"/>
        <w:left w:val="none" w:sz="0" w:space="0" w:color="auto"/>
        <w:bottom w:val="none" w:sz="0" w:space="0" w:color="auto"/>
        <w:right w:val="none" w:sz="0" w:space="0" w:color="auto"/>
      </w:divBdr>
    </w:div>
    <w:div w:id="265895133">
      <w:bodyDiv w:val="1"/>
      <w:marLeft w:val="0"/>
      <w:marRight w:val="0"/>
      <w:marTop w:val="0"/>
      <w:marBottom w:val="0"/>
      <w:divBdr>
        <w:top w:val="none" w:sz="0" w:space="0" w:color="auto"/>
        <w:left w:val="none" w:sz="0" w:space="0" w:color="auto"/>
        <w:bottom w:val="none" w:sz="0" w:space="0" w:color="auto"/>
        <w:right w:val="none" w:sz="0" w:space="0" w:color="auto"/>
      </w:divBdr>
    </w:div>
    <w:div w:id="388118000">
      <w:bodyDiv w:val="1"/>
      <w:marLeft w:val="0"/>
      <w:marRight w:val="0"/>
      <w:marTop w:val="0"/>
      <w:marBottom w:val="0"/>
      <w:divBdr>
        <w:top w:val="none" w:sz="0" w:space="0" w:color="auto"/>
        <w:left w:val="none" w:sz="0" w:space="0" w:color="auto"/>
        <w:bottom w:val="none" w:sz="0" w:space="0" w:color="auto"/>
        <w:right w:val="none" w:sz="0" w:space="0" w:color="auto"/>
      </w:divBdr>
    </w:div>
    <w:div w:id="411902161">
      <w:bodyDiv w:val="1"/>
      <w:marLeft w:val="0"/>
      <w:marRight w:val="0"/>
      <w:marTop w:val="0"/>
      <w:marBottom w:val="0"/>
      <w:divBdr>
        <w:top w:val="none" w:sz="0" w:space="0" w:color="auto"/>
        <w:left w:val="none" w:sz="0" w:space="0" w:color="auto"/>
        <w:bottom w:val="none" w:sz="0" w:space="0" w:color="auto"/>
        <w:right w:val="none" w:sz="0" w:space="0" w:color="auto"/>
      </w:divBdr>
    </w:div>
    <w:div w:id="422260599">
      <w:bodyDiv w:val="1"/>
      <w:marLeft w:val="0"/>
      <w:marRight w:val="0"/>
      <w:marTop w:val="0"/>
      <w:marBottom w:val="0"/>
      <w:divBdr>
        <w:top w:val="none" w:sz="0" w:space="0" w:color="auto"/>
        <w:left w:val="none" w:sz="0" w:space="0" w:color="auto"/>
        <w:bottom w:val="none" w:sz="0" w:space="0" w:color="auto"/>
        <w:right w:val="none" w:sz="0" w:space="0" w:color="auto"/>
      </w:divBdr>
    </w:div>
    <w:div w:id="437410812">
      <w:bodyDiv w:val="1"/>
      <w:marLeft w:val="0"/>
      <w:marRight w:val="0"/>
      <w:marTop w:val="0"/>
      <w:marBottom w:val="0"/>
      <w:divBdr>
        <w:top w:val="none" w:sz="0" w:space="0" w:color="auto"/>
        <w:left w:val="none" w:sz="0" w:space="0" w:color="auto"/>
        <w:bottom w:val="none" w:sz="0" w:space="0" w:color="auto"/>
        <w:right w:val="none" w:sz="0" w:space="0" w:color="auto"/>
      </w:divBdr>
    </w:div>
    <w:div w:id="446585269">
      <w:bodyDiv w:val="1"/>
      <w:marLeft w:val="0"/>
      <w:marRight w:val="0"/>
      <w:marTop w:val="0"/>
      <w:marBottom w:val="0"/>
      <w:divBdr>
        <w:top w:val="none" w:sz="0" w:space="0" w:color="auto"/>
        <w:left w:val="none" w:sz="0" w:space="0" w:color="auto"/>
        <w:bottom w:val="none" w:sz="0" w:space="0" w:color="auto"/>
        <w:right w:val="none" w:sz="0" w:space="0" w:color="auto"/>
      </w:divBdr>
    </w:div>
    <w:div w:id="456921800">
      <w:bodyDiv w:val="1"/>
      <w:marLeft w:val="0"/>
      <w:marRight w:val="0"/>
      <w:marTop w:val="0"/>
      <w:marBottom w:val="0"/>
      <w:divBdr>
        <w:top w:val="none" w:sz="0" w:space="0" w:color="auto"/>
        <w:left w:val="none" w:sz="0" w:space="0" w:color="auto"/>
        <w:bottom w:val="none" w:sz="0" w:space="0" w:color="auto"/>
        <w:right w:val="none" w:sz="0" w:space="0" w:color="auto"/>
      </w:divBdr>
    </w:div>
    <w:div w:id="491065949">
      <w:bodyDiv w:val="1"/>
      <w:marLeft w:val="0"/>
      <w:marRight w:val="0"/>
      <w:marTop w:val="0"/>
      <w:marBottom w:val="0"/>
      <w:divBdr>
        <w:top w:val="none" w:sz="0" w:space="0" w:color="auto"/>
        <w:left w:val="none" w:sz="0" w:space="0" w:color="auto"/>
        <w:bottom w:val="none" w:sz="0" w:space="0" w:color="auto"/>
        <w:right w:val="none" w:sz="0" w:space="0" w:color="auto"/>
      </w:divBdr>
    </w:div>
    <w:div w:id="501437818">
      <w:bodyDiv w:val="1"/>
      <w:marLeft w:val="0"/>
      <w:marRight w:val="0"/>
      <w:marTop w:val="0"/>
      <w:marBottom w:val="0"/>
      <w:divBdr>
        <w:top w:val="none" w:sz="0" w:space="0" w:color="auto"/>
        <w:left w:val="none" w:sz="0" w:space="0" w:color="auto"/>
        <w:bottom w:val="none" w:sz="0" w:space="0" w:color="auto"/>
        <w:right w:val="none" w:sz="0" w:space="0" w:color="auto"/>
      </w:divBdr>
    </w:div>
    <w:div w:id="519006980">
      <w:bodyDiv w:val="1"/>
      <w:marLeft w:val="0"/>
      <w:marRight w:val="0"/>
      <w:marTop w:val="0"/>
      <w:marBottom w:val="0"/>
      <w:divBdr>
        <w:top w:val="none" w:sz="0" w:space="0" w:color="auto"/>
        <w:left w:val="none" w:sz="0" w:space="0" w:color="auto"/>
        <w:bottom w:val="none" w:sz="0" w:space="0" w:color="auto"/>
        <w:right w:val="none" w:sz="0" w:space="0" w:color="auto"/>
      </w:divBdr>
    </w:div>
    <w:div w:id="538471115">
      <w:bodyDiv w:val="1"/>
      <w:marLeft w:val="0"/>
      <w:marRight w:val="0"/>
      <w:marTop w:val="0"/>
      <w:marBottom w:val="0"/>
      <w:divBdr>
        <w:top w:val="none" w:sz="0" w:space="0" w:color="auto"/>
        <w:left w:val="none" w:sz="0" w:space="0" w:color="auto"/>
        <w:bottom w:val="none" w:sz="0" w:space="0" w:color="auto"/>
        <w:right w:val="none" w:sz="0" w:space="0" w:color="auto"/>
      </w:divBdr>
    </w:div>
    <w:div w:id="578635026">
      <w:bodyDiv w:val="1"/>
      <w:marLeft w:val="0"/>
      <w:marRight w:val="0"/>
      <w:marTop w:val="0"/>
      <w:marBottom w:val="0"/>
      <w:divBdr>
        <w:top w:val="none" w:sz="0" w:space="0" w:color="auto"/>
        <w:left w:val="none" w:sz="0" w:space="0" w:color="auto"/>
        <w:bottom w:val="none" w:sz="0" w:space="0" w:color="auto"/>
        <w:right w:val="none" w:sz="0" w:space="0" w:color="auto"/>
      </w:divBdr>
    </w:div>
    <w:div w:id="583875596">
      <w:bodyDiv w:val="1"/>
      <w:marLeft w:val="0"/>
      <w:marRight w:val="0"/>
      <w:marTop w:val="0"/>
      <w:marBottom w:val="0"/>
      <w:divBdr>
        <w:top w:val="none" w:sz="0" w:space="0" w:color="auto"/>
        <w:left w:val="none" w:sz="0" w:space="0" w:color="auto"/>
        <w:bottom w:val="none" w:sz="0" w:space="0" w:color="auto"/>
        <w:right w:val="none" w:sz="0" w:space="0" w:color="auto"/>
      </w:divBdr>
    </w:div>
    <w:div w:id="628826840">
      <w:bodyDiv w:val="1"/>
      <w:marLeft w:val="0"/>
      <w:marRight w:val="0"/>
      <w:marTop w:val="0"/>
      <w:marBottom w:val="0"/>
      <w:divBdr>
        <w:top w:val="none" w:sz="0" w:space="0" w:color="auto"/>
        <w:left w:val="none" w:sz="0" w:space="0" w:color="auto"/>
        <w:bottom w:val="none" w:sz="0" w:space="0" w:color="auto"/>
        <w:right w:val="none" w:sz="0" w:space="0" w:color="auto"/>
      </w:divBdr>
    </w:div>
    <w:div w:id="653997574">
      <w:bodyDiv w:val="1"/>
      <w:marLeft w:val="0"/>
      <w:marRight w:val="0"/>
      <w:marTop w:val="0"/>
      <w:marBottom w:val="0"/>
      <w:divBdr>
        <w:top w:val="none" w:sz="0" w:space="0" w:color="auto"/>
        <w:left w:val="none" w:sz="0" w:space="0" w:color="auto"/>
        <w:bottom w:val="none" w:sz="0" w:space="0" w:color="auto"/>
        <w:right w:val="none" w:sz="0" w:space="0" w:color="auto"/>
      </w:divBdr>
    </w:div>
    <w:div w:id="700545344">
      <w:bodyDiv w:val="1"/>
      <w:marLeft w:val="0"/>
      <w:marRight w:val="0"/>
      <w:marTop w:val="0"/>
      <w:marBottom w:val="0"/>
      <w:divBdr>
        <w:top w:val="none" w:sz="0" w:space="0" w:color="auto"/>
        <w:left w:val="none" w:sz="0" w:space="0" w:color="auto"/>
        <w:bottom w:val="none" w:sz="0" w:space="0" w:color="auto"/>
        <w:right w:val="none" w:sz="0" w:space="0" w:color="auto"/>
      </w:divBdr>
    </w:div>
    <w:div w:id="707723823">
      <w:bodyDiv w:val="1"/>
      <w:marLeft w:val="0"/>
      <w:marRight w:val="0"/>
      <w:marTop w:val="0"/>
      <w:marBottom w:val="0"/>
      <w:divBdr>
        <w:top w:val="none" w:sz="0" w:space="0" w:color="auto"/>
        <w:left w:val="none" w:sz="0" w:space="0" w:color="auto"/>
        <w:bottom w:val="none" w:sz="0" w:space="0" w:color="auto"/>
        <w:right w:val="none" w:sz="0" w:space="0" w:color="auto"/>
      </w:divBdr>
    </w:div>
    <w:div w:id="751315563">
      <w:bodyDiv w:val="1"/>
      <w:marLeft w:val="0"/>
      <w:marRight w:val="0"/>
      <w:marTop w:val="0"/>
      <w:marBottom w:val="0"/>
      <w:divBdr>
        <w:top w:val="none" w:sz="0" w:space="0" w:color="auto"/>
        <w:left w:val="none" w:sz="0" w:space="0" w:color="auto"/>
        <w:bottom w:val="none" w:sz="0" w:space="0" w:color="auto"/>
        <w:right w:val="none" w:sz="0" w:space="0" w:color="auto"/>
      </w:divBdr>
    </w:div>
    <w:div w:id="789082547">
      <w:bodyDiv w:val="1"/>
      <w:marLeft w:val="0"/>
      <w:marRight w:val="0"/>
      <w:marTop w:val="0"/>
      <w:marBottom w:val="0"/>
      <w:divBdr>
        <w:top w:val="none" w:sz="0" w:space="0" w:color="auto"/>
        <w:left w:val="none" w:sz="0" w:space="0" w:color="auto"/>
        <w:bottom w:val="none" w:sz="0" w:space="0" w:color="auto"/>
        <w:right w:val="none" w:sz="0" w:space="0" w:color="auto"/>
      </w:divBdr>
    </w:div>
    <w:div w:id="855778087">
      <w:bodyDiv w:val="1"/>
      <w:marLeft w:val="0"/>
      <w:marRight w:val="0"/>
      <w:marTop w:val="0"/>
      <w:marBottom w:val="0"/>
      <w:divBdr>
        <w:top w:val="none" w:sz="0" w:space="0" w:color="auto"/>
        <w:left w:val="none" w:sz="0" w:space="0" w:color="auto"/>
        <w:bottom w:val="none" w:sz="0" w:space="0" w:color="auto"/>
        <w:right w:val="none" w:sz="0" w:space="0" w:color="auto"/>
      </w:divBdr>
    </w:div>
    <w:div w:id="861817668">
      <w:bodyDiv w:val="1"/>
      <w:marLeft w:val="0"/>
      <w:marRight w:val="0"/>
      <w:marTop w:val="0"/>
      <w:marBottom w:val="0"/>
      <w:divBdr>
        <w:top w:val="none" w:sz="0" w:space="0" w:color="auto"/>
        <w:left w:val="none" w:sz="0" w:space="0" w:color="auto"/>
        <w:bottom w:val="none" w:sz="0" w:space="0" w:color="auto"/>
        <w:right w:val="none" w:sz="0" w:space="0" w:color="auto"/>
      </w:divBdr>
    </w:div>
    <w:div w:id="865828071">
      <w:bodyDiv w:val="1"/>
      <w:marLeft w:val="0"/>
      <w:marRight w:val="0"/>
      <w:marTop w:val="0"/>
      <w:marBottom w:val="0"/>
      <w:divBdr>
        <w:top w:val="none" w:sz="0" w:space="0" w:color="auto"/>
        <w:left w:val="none" w:sz="0" w:space="0" w:color="auto"/>
        <w:bottom w:val="none" w:sz="0" w:space="0" w:color="auto"/>
        <w:right w:val="none" w:sz="0" w:space="0" w:color="auto"/>
      </w:divBdr>
    </w:div>
    <w:div w:id="884172371">
      <w:bodyDiv w:val="1"/>
      <w:marLeft w:val="0"/>
      <w:marRight w:val="0"/>
      <w:marTop w:val="0"/>
      <w:marBottom w:val="0"/>
      <w:divBdr>
        <w:top w:val="none" w:sz="0" w:space="0" w:color="auto"/>
        <w:left w:val="none" w:sz="0" w:space="0" w:color="auto"/>
        <w:bottom w:val="none" w:sz="0" w:space="0" w:color="auto"/>
        <w:right w:val="none" w:sz="0" w:space="0" w:color="auto"/>
      </w:divBdr>
    </w:div>
    <w:div w:id="897783113">
      <w:bodyDiv w:val="1"/>
      <w:marLeft w:val="0"/>
      <w:marRight w:val="0"/>
      <w:marTop w:val="0"/>
      <w:marBottom w:val="0"/>
      <w:divBdr>
        <w:top w:val="none" w:sz="0" w:space="0" w:color="auto"/>
        <w:left w:val="none" w:sz="0" w:space="0" w:color="auto"/>
        <w:bottom w:val="none" w:sz="0" w:space="0" w:color="auto"/>
        <w:right w:val="none" w:sz="0" w:space="0" w:color="auto"/>
      </w:divBdr>
    </w:div>
    <w:div w:id="938830516">
      <w:bodyDiv w:val="1"/>
      <w:marLeft w:val="0"/>
      <w:marRight w:val="0"/>
      <w:marTop w:val="0"/>
      <w:marBottom w:val="0"/>
      <w:divBdr>
        <w:top w:val="none" w:sz="0" w:space="0" w:color="auto"/>
        <w:left w:val="none" w:sz="0" w:space="0" w:color="auto"/>
        <w:bottom w:val="none" w:sz="0" w:space="0" w:color="auto"/>
        <w:right w:val="none" w:sz="0" w:space="0" w:color="auto"/>
      </w:divBdr>
    </w:div>
    <w:div w:id="941380025">
      <w:bodyDiv w:val="1"/>
      <w:marLeft w:val="0"/>
      <w:marRight w:val="0"/>
      <w:marTop w:val="0"/>
      <w:marBottom w:val="0"/>
      <w:divBdr>
        <w:top w:val="none" w:sz="0" w:space="0" w:color="auto"/>
        <w:left w:val="none" w:sz="0" w:space="0" w:color="auto"/>
        <w:bottom w:val="none" w:sz="0" w:space="0" w:color="auto"/>
        <w:right w:val="none" w:sz="0" w:space="0" w:color="auto"/>
      </w:divBdr>
    </w:div>
    <w:div w:id="943808593">
      <w:bodyDiv w:val="1"/>
      <w:marLeft w:val="0"/>
      <w:marRight w:val="0"/>
      <w:marTop w:val="0"/>
      <w:marBottom w:val="0"/>
      <w:divBdr>
        <w:top w:val="none" w:sz="0" w:space="0" w:color="auto"/>
        <w:left w:val="none" w:sz="0" w:space="0" w:color="auto"/>
        <w:bottom w:val="none" w:sz="0" w:space="0" w:color="auto"/>
        <w:right w:val="none" w:sz="0" w:space="0" w:color="auto"/>
      </w:divBdr>
    </w:div>
    <w:div w:id="955260512">
      <w:bodyDiv w:val="1"/>
      <w:marLeft w:val="0"/>
      <w:marRight w:val="0"/>
      <w:marTop w:val="0"/>
      <w:marBottom w:val="0"/>
      <w:divBdr>
        <w:top w:val="none" w:sz="0" w:space="0" w:color="auto"/>
        <w:left w:val="none" w:sz="0" w:space="0" w:color="auto"/>
        <w:bottom w:val="none" w:sz="0" w:space="0" w:color="auto"/>
        <w:right w:val="none" w:sz="0" w:space="0" w:color="auto"/>
      </w:divBdr>
    </w:div>
    <w:div w:id="955596635">
      <w:bodyDiv w:val="1"/>
      <w:marLeft w:val="0"/>
      <w:marRight w:val="0"/>
      <w:marTop w:val="0"/>
      <w:marBottom w:val="0"/>
      <w:divBdr>
        <w:top w:val="none" w:sz="0" w:space="0" w:color="auto"/>
        <w:left w:val="none" w:sz="0" w:space="0" w:color="auto"/>
        <w:bottom w:val="none" w:sz="0" w:space="0" w:color="auto"/>
        <w:right w:val="none" w:sz="0" w:space="0" w:color="auto"/>
      </w:divBdr>
    </w:div>
    <w:div w:id="973679501">
      <w:bodyDiv w:val="1"/>
      <w:marLeft w:val="0"/>
      <w:marRight w:val="0"/>
      <w:marTop w:val="0"/>
      <w:marBottom w:val="0"/>
      <w:divBdr>
        <w:top w:val="none" w:sz="0" w:space="0" w:color="auto"/>
        <w:left w:val="none" w:sz="0" w:space="0" w:color="auto"/>
        <w:bottom w:val="none" w:sz="0" w:space="0" w:color="auto"/>
        <w:right w:val="none" w:sz="0" w:space="0" w:color="auto"/>
      </w:divBdr>
    </w:div>
    <w:div w:id="1006396545">
      <w:bodyDiv w:val="1"/>
      <w:marLeft w:val="0"/>
      <w:marRight w:val="0"/>
      <w:marTop w:val="0"/>
      <w:marBottom w:val="0"/>
      <w:divBdr>
        <w:top w:val="none" w:sz="0" w:space="0" w:color="auto"/>
        <w:left w:val="none" w:sz="0" w:space="0" w:color="auto"/>
        <w:bottom w:val="none" w:sz="0" w:space="0" w:color="auto"/>
        <w:right w:val="none" w:sz="0" w:space="0" w:color="auto"/>
      </w:divBdr>
    </w:div>
    <w:div w:id="1035425920">
      <w:bodyDiv w:val="1"/>
      <w:marLeft w:val="0"/>
      <w:marRight w:val="0"/>
      <w:marTop w:val="0"/>
      <w:marBottom w:val="0"/>
      <w:divBdr>
        <w:top w:val="none" w:sz="0" w:space="0" w:color="auto"/>
        <w:left w:val="none" w:sz="0" w:space="0" w:color="auto"/>
        <w:bottom w:val="none" w:sz="0" w:space="0" w:color="auto"/>
        <w:right w:val="none" w:sz="0" w:space="0" w:color="auto"/>
      </w:divBdr>
    </w:div>
    <w:div w:id="1052996324">
      <w:bodyDiv w:val="1"/>
      <w:marLeft w:val="0"/>
      <w:marRight w:val="0"/>
      <w:marTop w:val="0"/>
      <w:marBottom w:val="0"/>
      <w:divBdr>
        <w:top w:val="none" w:sz="0" w:space="0" w:color="auto"/>
        <w:left w:val="none" w:sz="0" w:space="0" w:color="auto"/>
        <w:bottom w:val="none" w:sz="0" w:space="0" w:color="auto"/>
        <w:right w:val="none" w:sz="0" w:space="0" w:color="auto"/>
      </w:divBdr>
    </w:div>
    <w:div w:id="1074545219">
      <w:bodyDiv w:val="1"/>
      <w:marLeft w:val="0"/>
      <w:marRight w:val="0"/>
      <w:marTop w:val="0"/>
      <w:marBottom w:val="0"/>
      <w:divBdr>
        <w:top w:val="none" w:sz="0" w:space="0" w:color="auto"/>
        <w:left w:val="none" w:sz="0" w:space="0" w:color="auto"/>
        <w:bottom w:val="none" w:sz="0" w:space="0" w:color="auto"/>
        <w:right w:val="none" w:sz="0" w:space="0" w:color="auto"/>
      </w:divBdr>
    </w:div>
    <w:div w:id="1115291973">
      <w:bodyDiv w:val="1"/>
      <w:marLeft w:val="0"/>
      <w:marRight w:val="0"/>
      <w:marTop w:val="0"/>
      <w:marBottom w:val="0"/>
      <w:divBdr>
        <w:top w:val="none" w:sz="0" w:space="0" w:color="auto"/>
        <w:left w:val="none" w:sz="0" w:space="0" w:color="auto"/>
        <w:bottom w:val="none" w:sz="0" w:space="0" w:color="auto"/>
        <w:right w:val="none" w:sz="0" w:space="0" w:color="auto"/>
      </w:divBdr>
    </w:div>
    <w:div w:id="1224565579">
      <w:bodyDiv w:val="1"/>
      <w:marLeft w:val="0"/>
      <w:marRight w:val="0"/>
      <w:marTop w:val="0"/>
      <w:marBottom w:val="0"/>
      <w:divBdr>
        <w:top w:val="none" w:sz="0" w:space="0" w:color="auto"/>
        <w:left w:val="none" w:sz="0" w:space="0" w:color="auto"/>
        <w:bottom w:val="none" w:sz="0" w:space="0" w:color="auto"/>
        <w:right w:val="none" w:sz="0" w:space="0" w:color="auto"/>
      </w:divBdr>
    </w:div>
    <w:div w:id="1264607254">
      <w:bodyDiv w:val="1"/>
      <w:marLeft w:val="0"/>
      <w:marRight w:val="0"/>
      <w:marTop w:val="0"/>
      <w:marBottom w:val="0"/>
      <w:divBdr>
        <w:top w:val="none" w:sz="0" w:space="0" w:color="auto"/>
        <w:left w:val="none" w:sz="0" w:space="0" w:color="auto"/>
        <w:bottom w:val="none" w:sz="0" w:space="0" w:color="auto"/>
        <w:right w:val="none" w:sz="0" w:space="0" w:color="auto"/>
      </w:divBdr>
    </w:div>
    <w:div w:id="1374771827">
      <w:bodyDiv w:val="1"/>
      <w:marLeft w:val="0"/>
      <w:marRight w:val="0"/>
      <w:marTop w:val="0"/>
      <w:marBottom w:val="0"/>
      <w:divBdr>
        <w:top w:val="none" w:sz="0" w:space="0" w:color="auto"/>
        <w:left w:val="none" w:sz="0" w:space="0" w:color="auto"/>
        <w:bottom w:val="none" w:sz="0" w:space="0" w:color="auto"/>
        <w:right w:val="none" w:sz="0" w:space="0" w:color="auto"/>
      </w:divBdr>
    </w:div>
    <w:div w:id="1405566670">
      <w:bodyDiv w:val="1"/>
      <w:marLeft w:val="0"/>
      <w:marRight w:val="0"/>
      <w:marTop w:val="0"/>
      <w:marBottom w:val="0"/>
      <w:divBdr>
        <w:top w:val="none" w:sz="0" w:space="0" w:color="auto"/>
        <w:left w:val="none" w:sz="0" w:space="0" w:color="auto"/>
        <w:bottom w:val="none" w:sz="0" w:space="0" w:color="auto"/>
        <w:right w:val="none" w:sz="0" w:space="0" w:color="auto"/>
      </w:divBdr>
    </w:div>
    <w:div w:id="1432433303">
      <w:bodyDiv w:val="1"/>
      <w:marLeft w:val="0"/>
      <w:marRight w:val="0"/>
      <w:marTop w:val="0"/>
      <w:marBottom w:val="0"/>
      <w:divBdr>
        <w:top w:val="none" w:sz="0" w:space="0" w:color="auto"/>
        <w:left w:val="none" w:sz="0" w:space="0" w:color="auto"/>
        <w:bottom w:val="none" w:sz="0" w:space="0" w:color="auto"/>
        <w:right w:val="none" w:sz="0" w:space="0" w:color="auto"/>
      </w:divBdr>
    </w:div>
    <w:div w:id="1440178699">
      <w:bodyDiv w:val="1"/>
      <w:marLeft w:val="0"/>
      <w:marRight w:val="0"/>
      <w:marTop w:val="0"/>
      <w:marBottom w:val="0"/>
      <w:divBdr>
        <w:top w:val="none" w:sz="0" w:space="0" w:color="auto"/>
        <w:left w:val="none" w:sz="0" w:space="0" w:color="auto"/>
        <w:bottom w:val="none" w:sz="0" w:space="0" w:color="auto"/>
        <w:right w:val="none" w:sz="0" w:space="0" w:color="auto"/>
      </w:divBdr>
    </w:div>
    <w:div w:id="1453092032">
      <w:bodyDiv w:val="1"/>
      <w:marLeft w:val="0"/>
      <w:marRight w:val="0"/>
      <w:marTop w:val="0"/>
      <w:marBottom w:val="0"/>
      <w:divBdr>
        <w:top w:val="none" w:sz="0" w:space="0" w:color="auto"/>
        <w:left w:val="none" w:sz="0" w:space="0" w:color="auto"/>
        <w:bottom w:val="none" w:sz="0" w:space="0" w:color="auto"/>
        <w:right w:val="none" w:sz="0" w:space="0" w:color="auto"/>
      </w:divBdr>
    </w:div>
    <w:div w:id="1457991810">
      <w:bodyDiv w:val="1"/>
      <w:marLeft w:val="0"/>
      <w:marRight w:val="0"/>
      <w:marTop w:val="0"/>
      <w:marBottom w:val="0"/>
      <w:divBdr>
        <w:top w:val="none" w:sz="0" w:space="0" w:color="auto"/>
        <w:left w:val="none" w:sz="0" w:space="0" w:color="auto"/>
        <w:bottom w:val="none" w:sz="0" w:space="0" w:color="auto"/>
        <w:right w:val="none" w:sz="0" w:space="0" w:color="auto"/>
      </w:divBdr>
    </w:div>
    <w:div w:id="1530147124">
      <w:bodyDiv w:val="1"/>
      <w:marLeft w:val="0"/>
      <w:marRight w:val="0"/>
      <w:marTop w:val="0"/>
      <w:marBottom w:val="0"/>
      <w:divBdr>
        <w:top w:val="none" w:sz="0" w:space="0" w:color="auto"/>
        <w:left w:val="none" w:sz="0" w:space="0" w:color="auto"/>
        <w:bottom w:val="none" w:sz="0" w:space="0" w:color="auto"/>
        <w:right w:val="none" w:sz="0" w:space="0" w:color="auto"/>
      </w:divBdr>
    </w:div>
    <w:div w:id="1545604993">
      <w:bodyDiv w:val="1"/>
      <w:marLeft w:val="0"/>
      <w:marRight w:val="0"/>
      <w:marTop w:val="0"/>
      <w:marBottom w:val="0"/>
      <w:divBdr>
        <w:top w:val="none" w:sz="0" w:space="0" w:color="auto"/>
        <w:left w:val="none" w:sz="0" w:space="0" w:color="auto"/>
        <w:bottom w:val="none" w:sz="0" w:space="0" w:color="auto"/>
        <w:right w:val="none" w:sz="0" w:space="0" w:color="auto"/>
      </w:divBdr>
    </w:div>
    <w:div w:id="1559900716">
      <w:bodyDiv w:val="1"/>
      <w:marLeft w:val="0"/>
      <w:marRight w:val="0"/>
      <w:marTop w:val="0"/>
      <w:marBottom w:val="0"/>
      <w:divBdr>
        <w:top w:val="none" w:sz="0" w:space="0" w:color="auto"/>
        <w:left w:val="none" w:sz="0" w:space="0" w:color="auto"/>
        <w:bottom w:val="none" w:sz="0" w:space="0" w:color="auto"/>
        <w:right w:val="none" w:sz="0" w:space="0" w:color="auto"/>
      </w:divBdr>
    </w:div>
    <w:div w:id="1570119907">
      <w:bodyDiv w:val="1"/>
      <w:marLeft w:val="0"/>
      <w:marRight w:val="0"/>
      <w:marTop w:val="0"/>
      <w:marBottom w:val="0"/>
      <w:divBdr>
        <w:top w:val="none" w:sz="0" w:space="0" w:color="auto"/>
        <w:left w:val="none" w:sz="0" w:space="0" w:color="auto"/>
        <w:bottom w:val="none" w:sz="0" w:space="0" w:color="auto"/>
        <w:right w:val="none" w:sz="0" w:space="0" w:color="auto"/>
      </w:divBdr>
    </w:div>
    <w:div w:id="1660956973">
      <w:bodyDiv w:val="1"/>
      <w:marLeft w:val="0"/>
      <w:marRight w:val="0"/>
      <w:marTop w:val="0"/>
      <w:marBottom w:val="0"/>
      <w:divBdr>
        <w:top w:val="none" w:sz="0" w:space="0" w:color="auto"/>
        <w:left w:val="none" w:sz="0" w:space="0" w:color="auto"/>
        <w:bottom w:val="none" w:sz="0" w:space="0" w:color="auto"/>
        <w:right w:val="none" w:sz="0" w:space="0" w:color="auto"/>
      </w:divBdr>
    </w:div>
    <w:div w:id="1667636134">
      <w:bodyDiv w:val="1"/>
      <w:marLeft w:val="0"/>
      <w:marRight w:val="0"/>
      <w:marTop w:val="0"/>
      <w:marBottom w:val="0"/>
      <w:divBdr>
        <w:top w:val="none" w:sz="0" w:space="0" w:color="auto"/>
        <w:left w:val="none" w:sz="0" w:space="0" w:color="auto"/>
        <w:bottom w:val="none" w:sz="0" w:space="0" w:color="auto"/>
        <w:right w:val="none" w:sz="0" w:space="0" w:color="auto"/>
      </w:divBdr>
    </w:div>
    <w:div w:id="1684700561">
      <w:bodyDiv w:val="1"/>
      <w:marLeft w:val="0"/>
      <w:marRight w:val="0"/>
      <w:marTop w:val="0"/>
      <w:marBottom w:val="0"/>
      <w:divBdr>
        <w:top w:val="none" w:sz="0" w:space="0" w:color="auto"/>
        <w:left w:val="none" w:sz="0" w:space="0" w:color="auto"/>
        <w:bottom w:val="none" w:sz="0" w:space="0" w:color="auto"/>
        <w:right w:val="none" w:sz="0" w:space="0" w:color="auto"/>
      </w:divBdr>
    </w:div>
    <w:div w:id="1689023094">
      <w:bodyDiv w:val="1"/>
      <w:marLeft w:val="0"/>
      <w:marRight w:val="0"/>
      <w:marTop w:val="0"/>
      <w:marBottom w:val="0"/>
      <w:divBdr>
        <w:top w:val="none" w:sz="0" w:space="0" w:color="auto"/>
        <w:left w:val="none" w:sz="0" w:space="0" w:color="auto"/>
        <w:bottom w:val="none" w:sz="0" w:space="0" w:color="auto"/>
        <w:right w:val="none" w:sz="0" w:space="0" w:color="auto"/>
      </w:divBdr>
    </w:div>
    <w:div w:id="1693191383">
      <w:bodyDiv w:val="1"/>
      <w:marLeft w:val="0"/>
      <w:marRight w:val="0"/>
      <w:marTop w:val="0"/>
      <w:marBottom w:val="0"/>
      <w:divBdr>
        <w:top w:val="none" w:sz="0" w:space="0" w:color="auto"/>
        <w:left w:val="none" w:sz="0" w:space="0" w:color="auto"/>
        <w:bottom w:val="none" w:sz="0" w:space="0" w:color="auto"/>
        <w:right w:val="none" w:sz="0" w:space="0" w:color="auto"/>
      </w:divBdr>
    </w:div>
    <w:div w:id="1709137232">
      <w:bodyDiv w:val="1"/>
      <w:marLeft w:val="0"/>
      <w:marRight w:val="0"/>
      <w:marTop w:val="0"/>
      <w:marBottom w:val="0"/>
      <w:divBdr>
        <w:top w:val="none" w:sz="0" w:space="0" w:color="auto"/>
        <w:left w:val="none" w:sz="0" w:space="0" w:color="auto"/>
        <w:bottom w:val="none" w:sz="0" w:space="0" w:color="auto"/>
        <w:right w:val="none" w:sz="0" w:space="0" w:color="auto"/>
      </w:divBdr>
    </w:div>
    <w:div w:id="1730422141">
      <w:bodyDiv w:val="1"/>
      <w:marLeft w:val="0"/>
      <w:marRight w:val="0"/>
      <w:marTop w:val="0"/>
      <w:marBottom w:val="0"/>
      <w:divBdr>
        <w:top w:val="none" w:sz="0" w:space="0" w:color="auto"/>
        <w:left w:val="none" w:sz="0" w:space="0" w:color="auto"/>
        <w:bottom w:val="none" w:sz="0" w:space="0" w:color="auto"/>
        <w:right w:val="none" w:sz="0" w:space="0" w:color="auto"/>
      </w:divBdr>
    </w:div>
    <w:div w:id="1738473588">
      <w:bodyDiv w:val="1"/>
      <w:marLeft w:val="0"/>
      <w:marRight w:val="0"/>
      <w:marTop w:val="0"/>
      <w:marBottom w:val="0"/>
      <w:divBdr>
        <w:top w:val="none" w:sz="0" w:space="0" w:color="auto"/>
        <w:left w:val="none" w:sz="0" w:space="0" w:color="auto"/>
        <w:bottom w:val="none" w:sz="0" w:space="0" w:color="auto"/>
        <w:right w:val="none" w:sz="0" w:space="0" w:color="auto"/>
      </w:divBdr>
    </w:div>
    <w:div w:id="1745299523">
      <w:bodyDiv w:val="1"/>
      <w:marLeft w:val="0"/>
      <w:marRight w:val="0"/>
      <w:marTop w:val="0"/>
      <w:marBottom w:val="0"/>
      <w:divBdr>
        <w:top w:val="none" w:sz="0" w:space="0" w:color="auto"/>
        <w:left w:val="none" w:sz="0" w:space="0" w:color="auto"/>
        <w:bottom w:val="none" w:sz="0" w:space="0" w:color="auto"/>
        <w:right w:val="none" w:sz="0" w:space="0" w:color="auto"/>
      </w:divBdr>
    </w:div>
    <w:div w:id="1750032068">
      <w:bodyDiv w:val="1"/>
      <w:marLeft w:val="0"/>
      <w:marRight w:val="0"/>
      <w:marTop w:val="0"/>
      <w:marBottom w:val="0"/>
      <w:divBdr>
        <w:top w:val="none" w:sz="0" w:space="0" w:color="auto"/>
        <w:left w:val="none" w:sz="0" w:space="0" w:color="auto"/>
        <w:bottom w:val="none" w:sz="0" w:space="0" w:color="auto"/>
        <w:right w:val="none" w:sz="0" w:space="0" w:color="auto"/>
      </w:divBdr>
    </w:div>
    <w:div w:id="1750497656">
      <w:bodyDiv w:val="1"/>
      <w:marLeft w:val="0"/>
      <w:marRight w:val="0"/>
      <w:marTop w:val="0"/>
      <w:marBottom w:val="0"/>
      <w:divBdr>
        <w:top w:val="none" w:sz="0" w:space="0" w:color="auto"/>
        <w:left w:val="none" w:sz="0" w:space="0" w:color="auto"/>
        <w:bottom w:val="none" w:sz="0" w:space="0" w:color="auto"/>
        <w:right w:val="none" w:sz="0" w:space="0" w:color="auto"/>
      </w:divBdr>
    </w:div>
    <w:div w:id="1790902647">
      <w:bodyDiv w:val="1"/>
      <w:marLeft w:val="0"/>
      <w:marRight w:val="0"/>
      <w:marTop w:val="0"/>
      <w:marBottom w:val="0"/>
      <w:divBdr>
        <w:top w:val="none" w:sz="0" w:space="0" w:color="auto"/>
        <w:left w:val="none" w:sz="0" w:space="0" w:color="auto"/>
        <w:bottom w:val="none" w:sz="0" w:space="0" w:color="auto"/>
        <w:right w:val="none" w:sz="0" w:space="0" w:color="auto"/>
      </w:divBdr>
    </w:div>
    <w:div w:id="1803500293">
      <w:bodyDiv w:val="1"/>
      <w:marLeft w:val="0"/>
      <w:marRight w:val="0"/>
      <w:marTop w:val="0"/>
      <w:marBottom w:val="0"/>
      <w:divBdr>
        <w:top w:val="none" w:sz="0" w:space="0" w:color="auto"/>
        <w:left w:val="none" w:sz="0" w:space="0" w:color="auto"/>
        <w:bottom w:val="none" w:sz="0" w:space="0" w:color="auto"/>
        <w:right w:val="none" w:sz="0" w:space="0" w:color="auto"/>
      </w:divBdr>
    </w:div>
    <w:div w:id="1886328401">
      <w:bodyDiv w:val="1"/>
      <w:marLeft w:val="0"/>
      <w:marRight w:val="0"/>
      <w:marTop w:val="0"/>
      <w:marBottom w:val="0"/>
      <w:divBdr>
        <w:top w:val="none" w:sz="0" w:space="0" w:color="auto"/>
        <w:left w:val="none" w:sz="0" w:space="0" w:color="auto"/>
        <w:bottom w:val="none" w:sz="0" w:space="0" w:color="auto"/>
        <w:right w:val="none" w:sz="0" w:space="0" w:color="auto"/>
      </w:divBdr>
    </w:div>
    <w:div w:id="1888293706">
      <w:bodyDiv w:val="1"/>
      <w:marLeft w:val="0"/>
      <w:marRight w:val="0"/>
      <w:marTop w:val="0"/>
      <w:marBottom w:val="0"/>
      <w:divBdr>
        <w:top w:val="none" w:sz="0" w:space="0" w:color="auto"/>
        <w:left w:val="none" w:sz="0" w:space="0" w:color="auto"/>
        <w:bottom w:val="none" w:sz="0" w:space="0" w:color="auto"/>
        <w:right w:val="none" w:sz="0" w:space="0" w:color="auto"/>
      </w:divBdr>
    </w:div>
    <w:div w:id="1907909814">
      <w:bodyDiv w:val="1"/>
      <w:marLeft w:val="0"/>
      <w:marRight w:val="0"/>
      <w:marTop w:val="0"/>
      <w:marBottom w:val="0"/>
      <w:divBdr>
        <w:top w:val="none" w:sz="0" w:space="0" w:color="auto"/>
        <w:left w:val="none" w:sz="0" w:space="0" w:color="auto"/>
        <w:bottom w:val="none" w:sz="0" w:space="0" w:color="auto"/>
        <w:right w:val="none" w:sz="0" w:space="0" w:color="auto"/>
      </w:divBdr>
    </w:div>
    <w:div w:id="1942838653">
      <w:bodyDiv w:val="1"/>
      <w:marLeft w:val="0"/>
      <w:marRight w:val="0"/>
      <w:marTop w:val="0"/>
      <w:marBottom w:val="0"/>
      <w:divBdr>
        <w:top w:val="none" w:sz="0" w:space="0" w:color="auto"/>
        <w:left w:val="none" w:sz="0" w:space="0" w:color="auto"/>
        <w:bottom w:val="none" w:sz="0" w:space="0" w:color="auto"/>
        <w:right w:val="none" w:sz="0" w:space="0" w:color="auto"/>
      </w:divBdr>
    </w:div>
    <w:div w:id="1945652681">
      <w:bodyDiv w:val="1"/>
      <w:marLeft w:val="0"/>
      <w:marRight w:val="0"/>
      <w:marTop w:val="0"/>
      <w:marBottom w:val="0"/>
      <w:divBdr>
        <w:top w:val="none" w:sz="0" w:space="0" w:color="auto"/>
        <w:left w:val="none" w:sz="0" w:space="0" w:color="auto"/>
        <w:bottom w:val="none" w:sz="0" w:space="0" w:color="auto"/>
        <w:right w:val="none" w:sz="0" w:space="0" w:color="auto"/>
      </w:divBdr>
    </w:div>
    <w:div w:id="1954247787">
      <w:bodyDiv w:val="1"/>
      <w:marLeft w:val="0"/>
      <w:marRight w:val="0"/>
      <w:marTop w:val="0"/>
      <w:marBottom w:val="0"/>
      <w:divBdr>
        <w:top w:val="none" w:sz="0" w:space="0" w:color="auto"/>
        <w:left w:val="none" w:sz="0" w:space="0" w:color="auto"/>
        <w:bottom w:val="none" w:sz="0" w:space="0" w:color="auto"/>
        <w:right w:val="none" w:sz="0" w:space="0" w:color="auto"/>
      </w:divBdr>
    </w:div>
    <w:div w:id="1955987852">
      <w:bodyDiv w:val="1"/>
      <w:marLeft w:val="0"/>
      <w:marRight w:val="0"/>
      <w:marTop w:val="0"/>
      <w:marBottom w:val="0"/>
      <w:divBdr>
        <w:top w:val="none" w:sz="0" w:space="0" w:color="auto"/>
        <w:left w:val="none" w:sz="0" w:space="0" w:color="auto"/>
        <w:bottom w:val="none" w:sz="0" w:space="0" w:color="auto"/>
        <w:right w:val="none" w:sz="0" w:space="0" w:color="auto"/>
      </w:divBdr>
    </w:div>
    <w:div w:id="1956911502">
      <w:bodyDiv w:val="1"/>
      <w:marLeft w:val="0"/>
      <w:marRight w:val="0"/>
      <w:marTop w:val="0"/>
      <w:marBottom w:val="0"/>
      <w:divBdr>
        <w:top w:val="none" w:sz="0" w:space="0" w:color="auto"/>
        <w:left w:val="none" w:sz="0" w:space="0" w:color="auto"/>
        <w:bottom w:val="none" w:sz="0" w:space="0" w:color="auto"/>
        <w:right w:val="none" w:sz="0" w:space="0" w:color="auto"/>
      </w:divBdr>
    </w:div>
    <w:div w:id="1964917524">
      <w:bodyDiv w:val="1"/>
      <w:marLeft w:val="0"/>
      <w:marRight w:val="0"/>
      <w:marTop w:val="0"/>
      <w:marBottom w:val="0"/>
      <w:divBdr>
        <w:top w:val="none" w:sz="0" w:space="0" w:color="auto"/>
        <w:left w:val="none" w:sz="0" w:space="0" w:color="auto"/>
        <w:bottom w:val="none" w:sz="0" w:space="0" w:color="auto"/>
        <w:right w:val="none" w:sz="0" w:space="0" w:color="auto"/>
      </w:divBdr>
    </w:div>
    <w:div w:id="2002465669">
      <w:bodyDiv w:val="1"/>
      <w:marLeft w:val="0"/>
      <w:marRight w:val="0"/>
      <w:marTop w:val="0"/>
      <w:marBottom w:val="0"/>
      <w:divBdr>
        <w:top w:val="none" w:sz="0" w:space="0" w:color="auto"/>
        <w:left w:val="none" w:sz="0" w:space="0" w:color="auto"/>
        <w:bottom w:val="none" w:sz="0" w:space="0" w:color="auto"/>
        <w:right w:val="none" w:sz="0" w:space="0" w:color="auto"/>
      </w:divBdr>
    </w:div>
    <w:div w:id="2010257466">
      <w:bodyDiv w:val="1"/>
      <w:marLeft w:val="0"/>
      <w:marRight w:val="0"/>
      <w:marTop w:val="0"/>
      <w:marBottom w:val="0"/>
      <w:divBdr>
        <w:top w:val="none" w:sz="0" w:space="0" w:color="auto"/>
        <w:left w:val="none" w:sz="0" w:space="0" w:color="auto"/>
        <w:bottom w:val="none" w:sz="0" w:space="0" w:color="auto"/>
        <w:right w:val="none" w:sz="0" w:space="0" w:color="auto"/>
      </w:divBdr>
    </w:div>
    <w:div w:id="2013993824">
      <w:bodyDiv w:val="1"/>
      <w:marLeft w:val="0"/>
      <w:marRight w:val="0"/>
      <w:marTop w:val="0"/>
      <w:marBottom w:val="0"/>
      <w:divBdr>
        <w:top w:val="none" w:sz="0" w:space="0" w:color="auto"/>
        <w:left w:val="none" w:sz="0" w:space="0" w:color="auto"/>
        <w:bottom w:val="none" w:sz="0" w:space="0" w:color="auto"/>
        <w:right w:val="none" w:sz="0" w:space="0" w:color="auto"/>
      </w:divBdr>
    </w:div>
    <w:div w:id="2025745480">
      <w:bodyDiv w:val="1"/>
      <w:marLeft w:val="0"/>
      <w:marRight w:val="0"/>
      <w:marTop w:val="0"/>
      <w:marBottom w:val="0"/>
      <w:divBdr>
        <w:top w:val="none" w:sz="0" w:space="0" w:color="auto"/>
        <w:left w:val="none" w:sz="0" w:space="0" w:color="auto"/>
        <w:bottom w:val="none" w:sz="0" w:space="0" w:color="auto"/>
        <w:right w:val="none" w:sz="0" w:space="0" w:color="auto"/>
      </w:divBdr>
    </w:div>
    <w:div w:id="2047487383">
      <w:bodyDiv w:val="1"/>
      <w:marLeft w:val="0"/>
      <w:marRight w:val="0"/>
      <w:marTop w:val="0"/>
      <w:marBottom w:val="0"/>
      <w:divBdr>
        <w:top w:val="none" w:sz="0" w:space="0" w:color="auto"/>
        <w:left w:val="none" w:sz="0" w:space="0" w:color="auto"/>
        <w:bottom w:val="none" w:sz="0" w:space="0" w:color="auto"/>
        <w:right w:val="none" w:sz="0" w:space="0" w:color="auto"/>
      </w:divBdr>
    </w:div>
    <w:div w:id="2077706265">
      <w:bodyDiv w:val="1"/>
      <w:marLeft w:val="0"/>
      <w:marRight w:val="0"/>
      <w:marTop w:val="0"/>
      <w:marBottom w:val="0"/>
      <w:divBdr>
        <w:top w:val="none" w:sz="0" w:space="0" w:color="auto"/>
        <w:left w:val="none" w:sz="0" w:space="0" w:color="auto"/>
        <w:bottom w:val="none" w:sz="0" w:space="0" w:color="auto"/>
        <w:right w:val="none" w:sz="0" w:space="0" w:color="auto"/>
      </w:divBdr>
    </w:div>
    <w:div w:id="2101830764">
      <w:bodyDiv w:val="1"/>
      <w:marLeft w:val="0"/>
      <w:marRight w:val="0"/>
      <w:marTop w:val="0"/>
      <w:marBottom w:val="0"/>
      <w:divBdr>
        <w:top w:val="none" w:sz="0" w:space="0" w:color="auto"/>
        <w:left w:val="none" w:sz="0" w:space="0" w:color="auto"/>
        <w:bottom w:val="none" w:sz="0" w:space="0" w:color="auto"/>
        <w:right w:val="none" w:sz="0" w:space="0" w:color="auto"/>
      </w:divBdr>
    </w:div>
    <w:div w:id="21229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3696</Words>
  <Characters>21070</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2017-11-14T10:31:00Z</dcterms:created>
  <dcterms:modified xsi:type="dcterms:W3CDTF">2017-11-14T10:32:00Z</dcterms:modified>
</cp:coreProperties>
</file>